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527"/>
        <w:gridCol w:w="6095"/>
      </w:tblGrid>
      <w:tr w:rsidR="0057030B" w:rsidRPr="00B43EF8" w:rsidTr="58CC95F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9E770A" w:rsidRDefault="00B43EF8" w:rsidP="58CC95F7">
            <w:pPr>
              <w:pStyle w:val="SemEspaamento"/>
              <w:rPr>
                <w:sz w:val="24"/>
                <w:szCs w:val="24"/>
                <w:u w:val="single"/>
              </w:rPr>
            </w:pPr>
            <w:r w:rsidRPr="009E770A"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  <w:t>DADOS PESSOAIS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57030B" w:rsidP="0057030B">
            <w:pPr>
              <w:spacing w:after="0" w:line="240" w:lineRule="auto"/>
              <w:rPr>
                <w:rFonts w:ascii="Verdana" w:eastAsia="Times New Roman" w:hAnsi="Verdana" w:cs="Times New Roman"/>
                <w:color w:val="006699"/>
                <w:sz w:val="20"/>
                <w:szCs w:val="20"/>
              </w:rPr>
            </w:pPr>
            <w:r>
              <w:rPr>
                <w:rFonts w:ascii="Verdana,Times New Roman" w:eastAsia="Verdana,Times New Roman" w:hAnsi="Verdana,Times New Roman" w:cs="Verdana,Times New Roman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       Atualizado em: 04/02</w:t>
            </w:r>
            <w:r w:rsidR="005E14FF">
              <w:rPr>
                <w:rFonts w:ascii="Verdana,Times New Roman" w:eastAsia="Verdana,Times New Roman" w:hAnsi="Verdana,Times New Roman" w:cs="Verdana,Times New Roman"/>
                <w:b/>
                <w:bCs/>
                <w:color w:val="17365D" w:themeColor="text2" w:themeShade="BF"/>
                <w:sz w:val="20"/>
                <w:szCs w:val="20"/>
              </w:rPr>
              <w:t>/2014</w:t>
            </w:r>
            <w:r w:rsidR="009B12AF" w:rsidRPr="009B12AF">
              <w:rPr>
                <w:rFonts w:ascii="Verdana,Times New Roman" w:eastAsia="Verdana,Times New Roman" w:hAnsi="Verdana,Times New Roman" w:cs="Verdana,Times New Roman"/>
                <w:b/>
                <w:bCs/>
                <w:color w:val="0D0D0D" w:themeColor="text1" w:themeTint="F2"/>
              </w:rPr>
              <w:t>(01)</w:t>
            </w:r>
          </w:p>
        </w:tc>
      </w:tr>
      <w:tr w:rsidR="00B43EF8" w:rsidRPr="00B43EF8" w:rsidTr="58CC95F7">
        <w:trPr>
          <w:trHeight w:val="15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476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4"/>
        <w:gridCol w:w="3725"/>
        <w:gridCol w:w="2240"/>
      </w:tblGrid>
      <w:tr w:rsidR="004415A2" w:rsidRPr="00B43EF8" w:rsidTr="008F7B20">
        <w:trPr>
          <w:trHeight w:val="1897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7EB0" w:rsidRDefault="004415A2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Nome</w:t>
            </w:r>
          </w:p>
          <w:p w:rsidR="00E67EB0" w:rsidRDefault="00E67EB0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CPF</w:t>
            </w:r>
          </w:p>
          <w:p w:rsidR="00E67EB0" w:rsidRDefault="008F7B20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RG</w:t>
            </w:r>
          </w:p>
          <w:p w:rsidR="008F7B20" w:rsidRDefault="00E67EB0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CTPS</w:t>
            </w:r>
          </w:p>
          <w:p w:rsidR="008F7B20" w:rsidRDefault="003D02A9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PIS/PASEP</w:t>
            </w:r>
          </w:p>
          <w:p w:rsidR="008F7B20" w:rsidRDefault="00E67EB0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CNH</w:t>
            </w:r>
            <w:r w:rsidR="005E3D0C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CAT.(B)</w:t>
            </w:r>
          </w:p>
          <w:p w:rsidR="00E67EB0" w:rsidRPr="00B43EF8" w:rsidRDefault="00E67EB0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4415A2" w:rsidRPr="00394D65" w:rsidRDefault="004415A2" w:rsidP="6832740C">
            <w:pPr>
              <w:pStyle w:val="SemEspaamento"/>
              <w:rPr>
                <w:b/>
                <w:bCs/>
                <w:color w:val="17365D" w:themeColor="text2" w:themeShade="BF"/>
                <w:lang w:val="en-US"/>
              </w:rPr>
            </w:pPr>
            <w:r w:rsidRPr="00394D65">
              <w:rPr>
                <w:b/>
                <w:bCs/>
                <w:color w:val="17365D" w:themeColor="text2" w:themeShade="BF"/>
                <w:lang w:val="en-US"/>
              </w:rPr>
              <w:t>DIONETON GOMES</w:t>
            </w:r>
          </w:p>
          <w:p w:rsidR="008F7B20" w:rsidRPr="00394D65" w:rsidRDefault="0057030B" w:rsidP="6832740C">
            <w:pPr>
              <w:pStyle w:val="SemEspaamento"/>
              <w:rPr>
                <w:b/>
                <w:bCs/>
                <w:color w:val="17365D" w:themeColor="text2" w:themeShade="BF"/>
                <w:lang w:val="en-US"/>
              </w:rPr>
            </w:pPr>
            <w:r w:rsidRPr="00394D65">
              <w:rPr>
                <w:b/>
                <w:bCs/>
                <w:color w:val="17365D" w:themeColor="text2" w:themeShade="BF"/>
                <w:lang w:val="en-US"/>
              </w:rPr>
              <w:t>CPF: 002.450.331-22</w:t>
            </w:r>
          </w:p>
          <w:p w:rsidR="0057030B" w:rsidRPr="00394D65" w:rsidRDefault="0057030B" w:rsidP="6832740C">
            <w:pPr>
              <w:pStyle w:val="SemEspaamento"/>
              <w:rPr>
                <w:b/>
                <w:bCs/>
                <w:color w:val="17365D" w:themeColor="text2" w:themeShade="BF"/>
                <w:lang w:val="en-US"/>
              </w:rPr>
            </w:pPr>
            <w:r w:rsidRPr="00394D65">
              <w:rPr>
                <w:b/>
                <w:bCs/>
                <w:color w:val="17365D" w:themeColor="text2" w:themeShade="BF"/>
                <w:lang w:val="en-US"/>
              </w:rPr>
              <w:t>RG: 1331707 SSP/MS</w:t>
            </w:r>
          </w:p>
          <w:p w:rsidR="008F7B20" w:rsidRPr="00394D65" w:rsidRDefault="003D02A9" w:rsidP="6832740C">
            <w:pPr>
              <w:pStyle w:val="SemEspaamento"/>
              <w:rPr>
                <w:b/>
                <w:color w:val="17365D" w:themeColor="text2" w:themeShade="BF"/>
                <w:lang w:val="en-US"/>
              </w:rPr>
            </w:pPr>
            <w:r w:rsidRPr="00394D65">
              <w:rPr>
                <w:b/>
                <w:color w:val="17365D" w:themeColor="text2" w:themeShade="BF"/>
                <w:lang w:val="en-US"/>
              </w:rPr>
              <w:t>CTPS: 8039503</w:t>
            </w:r>
          </w:p>
          <w:p w:rsidR="003D02A9" w:rsidRDefault="003D02A9" w:rsidP="6832740C">
            <w:pPr>
              <w:pStyle w:val="SemEspaamento"/>
              <w:rPr>
                <w:b/>
                <w:color w:val="17365D" w:themeColor="text2" w:themeShade="BF"/>
              </w:rPr>
            </w:pPr>
            <w:r w:rsidRPr="003D02A9">
              <w:rPr>
                <w:b/>
                <w:color w:val="17365D" w:themeColor="text2" w:themeShade="BF"/>
              </w:rPr>
              <w:t>PIS/PASEP: 126.81600.38-5</w:t>
            </w:r>
          </w:p>
          <w:p w:rsidR="00E67EB0" w:rsidRPr="00B43EF8" w:rsidRDefault="00E67EB0" w:rsidP="6832740C">
            <w:pPr>
              <w:pStyle w:val="SemEspaamento"/>
            </w:pPr>
            <w:r>
              <w:rPr>
                <w:b/>
                <w:color w:val="17365D" w:themeColor="text2" w:themeShade="BF"/>
              </w:rPr>
              <w:t>CNH: 02895719805 VENC. 05/08/2018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415A2" w:rsidRPr="00B43EF8" w:rsidRDefault="0057030B" w:rsidP="004415A2">
            <w:pPr>
              <w:pStyle w:val="SemEspaamento"/>
            </w:pPr>
            <w:r>
              <w:rPr>
                <w:noProof/>
              </w:rPr>
              <w:drawing>
                <wp:inline distT="0" distB="0" distL="0" distR="0">
                  <wp:extent cx="1343025" cy="1190625"/>
                  <wp:effectExtent l="0" t="0" r="0" b="0"/>
                  <wp:docPr id="2" name="Imagem 2" descr="C:\Users\Asus\Desktop\01122013041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01122013041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69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AD9" w:rsidRPr="00B43EF8" w:rsidTr="00B739D6">
        <w:trPr>
          <w:gridAfter w:val="1"/>
          <w:wAfter w:w="2090" w:type="dxa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AD9" w:rsidRPr="00B43EF8" w:rsidRDefault="00EA1AD9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Estado civil: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EA1AD9" w:rsidRPr="00B43EF8" w:rsidRDefault="009E770A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União E</w:t>
            </w:r>
            <w:r w:rsidR="00EA1AD9">
              <w:rPr>
                <w:b/>
                <w:bCs/>
                <w:color w:val="17365D" w:themeColor="text2" w:themeShade="BF"/>
              </w:rPr>
              <w:t>stável</w:t>
            </w:r>
          </w:p>
        </w:tc>
      </w:tr>
      <w:tr w:rsidR="00EA1AD9" w:rsidRPr="00B43EF8" w:rsidTr="00B739D6">
        <w:trPr>
          <w:gridAfter w:val="1"/>
          <w:wAfter w:w="2090" w:type="dxa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AD9" w:rsidRPr="00B43EF8" w:rsidRDefault="00EA1AD9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Data de nascimento: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EA1AD9" w:rsidRPr="00B43EF8" w:rsidRDefault="00D30555" w:rsidP="6832740C">
            <w:pPr>
              <w:pStyle w:val="SemEspaamento"/>
            </w:pPr>
            <w:hyperlink r:id="rId8" w:history="1">
              <w:r w:rsidR="00EA1AD9" w:rsidRPr="6832740C">
                <w:rPr>
                  <w:rFonts w:ascii="Arial,Times New Roman" w:eastAsia="Arial,Times New Roman" w:hAnsi="Arial,Times New Roman" w:cs="Arial,Times New Roman"/>
                  <w:b/>
                  <w:bCs/>
                  <w:color w:val="17365D" w:themeColor="text2" w:themeShade="BF"/>
                  <w:sz w:val="18"/>
                  <w:szCs w:val="18"/>
                  <w:u w:val="single"/>
                </w:rPr>
                <w:t>20/08/1982</w:t>
              </w:r>
            </w:hyperlink>
          </w:p>
        </w:tc>
      </w:tr>
      <w:tr w:rsidR="00B739D6" w:rsidRPr="00B43EF8" w:rsidTr="00B739D6">
        <w:trPr>
          <w:gridAfter w:val="1"/>
          <w:wAfter w:w="2090" w:type="dxa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39D6" w:rsidRPr="00B43EF8" w:rsidRDefault="00B739D6" w:rsidP="24BE6A7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Endereço: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EA1AD9" w:rsidRDefault="00B739D6" w:rsidP="6832740C">
            <w:pPr>
              <w:pStyle w:val="SemEspaamento"/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RUA: RIO GRANDE DO SUL 2193 AP/11</w:t>
            </w:r>
          </w:p>
          <w:p w:rsidR="00B739D6" w:rsidRPr="00DF5F37" w:rsidRDefault="00DF5F37" w:rsidP="6832740C">
            <w:pPr>
              <w:pStyle w:val="SemEspaamento"/>
              <w:rPr>
                <w:b/>
                <w:color w:val="17365D" w:themeColor="text2" w:themeShade="BF"/>
              </w:rPr>
            </w:pPr>
            <w:r w:rsidRPr="00DF5F37">
              <w:rPr>
                <w:b/>
                <w:color w:val="17365D" w:themeColor="text2" w:themeShade="BF"/>
              </w:rPr>
              <w:t xml:space="preserve">EDIFICIO: </w:t>
            </w:r>
            <w:r w:rsidR="00EA1AD9" w:rsidRPr="00DF5F37">
              <w:rPr>
                <w:b/>
                <w:color w:val="17365D" w:themeColor="text2" w:themeShade="BF"/>
              </w:rPr>
              <w:t>ALMADEN</w:t>
            </w:r>
          </w:p>
        </w:tc>
      </w:tr>
      <w:tr w:rsidR="00B739D6" w:rsidRPr="00B43EF8" w:rsidTr="00B739D6">
        <w:trPr>
          <w:gridAfter w:val="1"/>
          <w:wAfter w:w="2090" w:type="dxa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39D6" w:rsidRPr="00B43EF8" w:rsidRDefault="00B739D6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Bairro: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B739D6" w:rsidRPr="00B43EF8" w:rsidRDefault="00B739D6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Centro</w:t>
            </w:r>
          </w:p>
        </w:tc>
      </w:tr>
      <w:tr w:rsidR="00B739D6" w:rsidRPr="00B43EF8" w:rsidTr="00B739D6">
        <w:trPr>
          <w:gridAfter w:val="1"/>
          <w:wAfter w:w="2090" w:type="dxa"/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39D6" w:rsidRPr="00B43EF8" w:rsidRDefault="00B739D6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Cidade: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39D6" w:rsidRPr="00B43EF8" w:rsidRDefault="00B739D6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Cascavel</w:t>
            </w:r>
            <w:r w:rsidR="00EA1AD9">
              <w:rPr>
                <w:b/>
                <w:bCs/>
                <w:color w:val="17365D" w:themeColor="text2" w:themeShade="BF"/>
              </w:rPr>
              <w:t>-PR</w:t>
            </w:r>
          </w:p>
        </w:tc>
      </w:tr>
      <w:tr w:rsidR="00B43EF8" w:rsidRPr="00B43EF8" w:rsidTr="00B739D6">
        <w:trPr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CEP:</w:t>
            </w:r>
          </w:p>
        </w:tc>
        <w:tc>
          <w:tcPr>
            <w:tcW w:w="5888" w:type="dxa"/>
            <w:gridSpan w:val="2"/>
            <w:shd w:val="clear" w:color="auto" w:fill="F5F5F5"/>
            <w:vAlign w:val="center"/>
            <w:hideMark/>
          </w:tcPr>
          <w:p w:rsidR="00B43EF8" w:rsidRPr="00B43EF8" w:rsidRDefault="00B73EB3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85801-011</w:t>
            </w:r>
          </w:p>
        </w:tc>
      </w:tr>
      <w:tr w:rsidR="00B43EF8" w:rsidRPr="00B43EF8" w:rsidTr="00B739D6">
        <w:trPr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País:</w:t>
            </w:r>
          </w:p>
        </w:tc>
        <w:tc>
          <w:tcPr>
            <w:tcW w:w="5888" w:type="dxa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6832740C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Brasil</w:t>
            </w:r>
          </w:p>
        </w:tc>
      </w:tr>
      <w:tr w:rsidR="00B43EF8" w:rsidRPr="00B43EF8" w:rsidTr="00B739D6">
        <w:trPr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Telefone</w:t>
            </w:r>
            <w:r w:rsidR="00021449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</w:t>
            </w: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:</w:t>
            </w:r>
          </w:p>
        </w:tc>
        <w:tc>
          <w:tcPr>
            <w:tcW w:w="5888" w:type="dxa"/>
            <w:gridSpan w:val="2"/>
            <w:shd w:val="clear" w:color="auto" w:fill="F5F5F5"/>
            <w:vAlign w:val="center"/>
            <w:hideMark/>
          </w:tcPr>
          <w:p w:rsidR="0057030B" w:rsidRDefault="00FA55C9" w:rsidP="6832740C">
            <w:pPr>
              <w:pStyle w:val="SemEspaamento"/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+</w:t>
            </w:r>
            <w:r w:rsidR="00D957EC">
              <w:rPr>
                <w:b/>
                <w:bCs/>
                <w:color w:val="17365D" w:themeColor="text2" w:themeShade="BF"/>
              </w:rPr>
              <w:t>55</w:t>
            </w:r>
            <w:r w:rsidR="0057030B">
              <w:rPr>
                <w:b/>
                <w:bCs/>
                <w:color w:val="17365D" w:themeColor="text2" w:themeShade="BF"/>
              </w:rPr>
              <w:t xml:space="preserve"> (45) 3306-2207 </w:t>
            </w:r>
            <w:r w:rsidR="00D957EC">
              <w:rPr>
                <w:b/>
                <w:bCs/>
                <w:color w:val="17365D" w:themeColor="text2" w:themeShade="BF"/>
              </w:rPr>
              <w:t>(45) 9831-6412</w:t>
            </w:r>
          </w:p>
          <w:p w:rsidR="00B43EF8" w:rsidRPr="00B43EF8" w:rsidRDefault="0057030B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 xml:space="preserve">        (</w:t>
            </w:r>
            <w:r w:rsidR="009E770A">
              <w:rPr>
                <w:b/>
                <w:bCs/>
                <w:color w:val="17365D" w:themeColor="text2" w:themeShade="BF"/>
              </w:rPr>
              <w:t>45</w:t>
            </w:r>
            <w:r>
              <w:rPr>
                <w:b/>
                <w:bCs/>
                <w:color w:val="17365D" w:themeColor="text2" w:themeShade="BF"/>
              </w:rPr>
              <w:t>)</w:t>
            </w:r>
            <w:r w:rsidR="009E770A">
              <w:rPr>
                <w:b/>
                <w:bCs/>
                <w:color w:val="17365D" w:themeColor="text2" w:themeShade="BF"/>
              </w:rPr>
              <w:t xml:space="preserve"> 9984-7728 Alvaro (Síndico do Prédio)</w:t>
            </w:r>
          </w:p>
        </w:tc>
      </w:tr>
      <w:tr w:rsidR="00B43EF8" w:rsidRPr="00B43EF8" w:rsidTr="00B739D6">
        <w:trPr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URL:</w:t>
            </w:r>
          </w:p>
        </w:tc>
        <w:tc>
          <w:tcPr>
            <w:tcW w:w="5888" w:type="dxa"/>
            <w:gridSpan w:val="2"/>
            <w:shd w:val="clear" w:color="auto" w:fill="F5F5F5"/>
            <w:vAlign w:val="center"/>
            <w:hideMark/>
          </w:tcPr>
          <w:p w:rsidR="00B43EF8" w:rsidRPr="00B43EF8" w:rsidRDefault="00D957EC" w:rsidP="6832740C">
            <w:pPr>
              <w:pStyle w:val="SemEspaamento"/>
            </w:pPr>
            <w:r>
              <w:rPr>
                <w:rFonts w:ascii="Arial,Times New Roman" w:eastAsia="Arial,Times New Roman" w:hAnsi="Arial,Times New Roman" w:cs="Arial,Times New Roman"/>
                <w:b/>
                <w:bCs/>
                <w:color w:val="17365D" w:themeColor="text2" w:themeShade="BF"/>
                <w:sz w:val="18"/>
                <w:szCs w:val="18"/>
                <w:u w:val="single"/>
              </w:rPr>
              <w:t>PR</w:t>
            </w:r>
          </w:p>
        </w:tc>
      </w:tr>
      <w:tr w:rsidR="00B43EF8" w:rsidRPr="00B43EF8" w:rsidTr="00B739D6">
        <w:trPr>
          <w:tblCellSpacing w:w="15" w:type="dxa"/>
        </w:trPr>
        <w:tc>
          <w:tcPr>
            <w:tcW w:w="2271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Pretensão salarial:</w:t>
            </w:r>
          </w:p>
        </w:tc>
        <w:tc>
          <w:tcPr>
            <w:tcW w:w="5888" w:type="dxa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3D02A9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*</w:t>
            </w:r>
            <w:r w:rsidR="0057030B">
              <w:rPr>
                <w:b/>
                <w:bCs/>
                <w:color w:val="17365D" w:themeColor="text2" w:themeShade="BF"/>
              </w:rPr>
              <w:t>CRITÉRIO DA EMPRESA</w:t>
            </w:r>
            <w:r>
              <w:rPr>
                <w:b/>
                <w:bCs/>
                <w:color w:val="17365D" w:themeColor="text2" w:themeShade="BF"/>
              </w:rPr>
              <w:t>*</w:t>
            </w: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DA2B84" w:rsidRPr="00B43EF8" w:rsidTr="58CC95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A2B84" w:rsidRPr="00B43EF8" w:rsidRDefault="00DA2B84" w:rsidP="0048717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DA2B84" w:rsidRPr="00B43EF8" w:rsidTr="005B76AC">
        <w:trPr>
          <w:trHeight w:val="15"/>
          <w:tblCellSpacing w:w="7" w:type="dxa"/>
          <w:jc w:val="center"/>
        </w:trPr>
        <w:tc>
          <w:tcPr>
            <w:tcW w:w="0" w:type="auto"/>
            <w:shd w:val="clear" w:color="auto" w:fill="B8CCE4" w:themeFill="accent1" w:themeFillTint="66"/>
            <w:vAlign w:val="center"/>
            <w:hideMark/>
          </w:tcPr>
          <w:p w:rsidR="00DA2B84" w:rsidRPr="00984D6B" w:rsidRDefault="00984D6B" w:rsidP="00984D6B">
            <w:pPr>
              <w:pStyle w:val="Ttulo4"/>
              <w:rPr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 xml:space="preserve">Escolaridade:                </w:t>
            </w:r>
            <w:r w:rsidR="003E3C12" w:rsidRPr="003E3C12">
              <w:rPr>
                <w:color w:val="17365D" w:themeColor="text2" w:themeShade="BF"/>
              </w:rPr>
              <w:t>2°</w:t>
            </w:r>
            <w:r w:rsidR="00C37782">
              <w:rPr>
                <w:color w:val="17365D" w:themeColor="text2" w:themeShade="BF"/>
              </w:rPr>
              <w:t xml:space="preserve"> Grau</w:t>
            </w:r>
            <w:r w:rsidR="003E3C12" w:rsidRPr="003E3C12">
              <w:rPr>
                <w:color w:val="17365D" w:themeColor="text2" w:themeShade="BF"/>
              </w:rPr>
              <w:t xml:space="preserve"> do</w:t>
            </w:r>
            <w:r w:rsidR="003E3C12">
              <w:rPr>
                <w:color w:val="17365D" w:themeColor="text2" w:themeShade="BF"/>
              </w:rPr>
              <w:t>e</w:t>
            </w:r>
            <w:r>
              <w:rPr>
                <w:color w:val="17365D" w:themeColor="text2" w:themeShade="BF"/>
              </w:rPr>
              <w:t xml:space="preserve">nsino médio </w:t>
            </w:r>
            <w:bookmarkStart w:id="0" w:name="_GoBack"/>
            <w:bookmarkEnd w:id="0"/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7"/>
        <w:gridCol w:w="6337"/>
      </w:tblGrid>
      <w:tr w:rsidR="00B43EF8" w:rsidRPr="00B43EF8" w:rsidTr="58CC95F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Idiomas: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Default="00EA1AD9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 xml:space="preserve">Um bom Português, </w:t>
            </w:r>
            <w:r w:rsidR="00E34E40">
              <w:rPr>
                <w:b/>
                <w:bCs/>
                <w:color w:val="17365D" w:themeColor="text2" w:themeShade="BF"/>
              </w:rPr>
              <w:t>Espanholavançado</w:t>
            </w:r>
            <w:r w:rsidR="00B231A5">
              <w:rPr>
                <w:b/>
                <w:bCs/>
                <w:color w:val="17365D" w:themeColor="text2" w:themeShade="BF"/>
              </w:rPr>
              <w:t xml:space="preserve"> e cursando Inglês na </w:t>
            </w:r>
            <w:r>
              <w:rPr>
                <w:b/>
                <w:bCs/>
                <w:color w:val="17365D" w:themeColor="text2" w:themeShade="BF"/>
              </w:rPr>
              <w:t>escola de línguas MICROLINS de Cascavel PR</w:t>
            </w:r>
          </w:p>
          <w:p w:rsidR="00B43EF8" w:rsidRPr="00B43EF8" w:rsidRDefault="007313B4" w:rsidP="6832740C">
            <w:pPr>
              <w:pStyle w:val="SemEspaamento"/>
            </w:pPr>
            <w:r w:rsidRPr="0057030B">
              <w:rPr>
                <w:b/>
                <w:color w:val="17365D" w:themeColor="text2" w:themeShade="BF"/>
              </w:rPr>
              <w:t>E</w:t>
            </w:r>
            <w:r w:rsidR="00445E49" w:rsidRPr="0057030B">
              <w:rPr>
                <w:b/>
                <w:color w:val="17365D" w:themeColor="text2" w:themeShade="BF"/>
              </w:rPr>
              <w:t>-</w:t>
            </w:r>
            <w:r w:rsidR="00B231A5" w:rsidRPr="0057030B">
              <w:rPr>
                <w:b/>
                <w:color w:val="17365D" w:themeColor="text2" w:themeShade="BF"/>
              </w:rPr>
              <w:t>MAIL:</w:t>
            </w:r>
            <w:r w:rsidRPr="00B231A5">
              <w:rPr>
                <w:b/>
                <w:i/>
                <w:color w:val="FF0000"/>
                <w:u w:val="single"/>
              </w:rPr>
              <w:t>dionypublicidades@gmail.com</w:t>
            </w: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B43EF8" w:rsidRPr="00B43EF8" w:rsidTr="58CC95F7">
        <w:trPr>
          <w:tblCellSpacing w:w="7" w:type="dxa"/>
        </w:trPr>
        <w:tc>
          <w:tcPr>
            <w:tcW w:w="0" w:type="auto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B43EF8" w:rsidRPr="00B43EF8" w:rsidTr="58CC95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OBJETIVO</w:t>
            </w:r>
          </w:p>
        </w:tc>
      </w:tr>
      <w:tr w:rsidR="00B43EF8" w:rsidRPr="00B43EF8" w:rsidTr="58CC95F7">
        <w:trPr>
          <w:trHeight w:val="15"/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"/>
        <w:gridCol w:w="8534"/>
        <w:gridCol w:w="30"/>
        <w:gridCol w:w="45"/>
      </w:tblGrid>
      <w:tr w:rsidR="00B43EF8" w:rsidRPr="00B43EF8" w:rsidTr="005B76AC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5B76AC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color w:val="4F81BD" w:themeColor="accent1"/>
                <w:u w:val="single"/>
              </w:rPr>
            </w:pPr>
          </w:p>
        </w:tc>
      </w:tr>
      <w:tr w:rsidR="005B76AC" w:rsidTr="005B76AC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1"/>
          <w:gridAfter w:val="2"/>
          <w:trHeight w:val="210"/>
          <w:jc w:val="center"/>
        </w:trPr>
        <w:tc>
          <w:tcPr>
            <w:tcW w:w="2220" w:type="dxa"/>
            <w:shd w:val="clear" w:color="auto" w:fill="B8CCE4" w:themeFill="accent1" w:themeFillTint="66"/>
          </w:tcPr>
          <w:p w:rsidR="005B76AC" w:rsidRPr="00803DB9" w:rsidRDefault="00394D65" w:rsidP="0046677E">
            <w:pPr>
              <w:pStyle w:val="Ttulo4"/>
              <w:rPr>
                <w:rFonts w:ascii="Arial Unicode MS" w:eastAsia="Arial Unicode MS" w:hAnsi="Arial Unicode MS" w:cs="Arial Unicode MS"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17365D" w:themeColor="text2" w:themeShade="BF"/>
                <w:sz w:val="20"/>
                <w:szCs w:val="20"/>
              </w:rPr>
              <w:t>DE PREFERENCIA COBRADOR NO TURNO DA NOITE DEPOIS DAS 18hs</w:t>
            </w:r>
          </w:p>
        </w:tc>
      </w:tr>
      <w:tr w:rsidR="00B43EF8" w:rsidRPr="00B43EF8" w:rsidTr="005B76AC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76AC" w:rsidRDefault="005B76AC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GRADUAÇÃO #1</w:t>
            </w:r>
          </w:p>
        </w:tc>
      </w:tr>
      <w:tr w:rsidR="00B43EF8" w:rsidRPr="00B43EF8" w:rsidTr="58CC95F7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15"/>
          <w:tblCellSpacing w:w="7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7"/>
        <w:gridCol w:w="6337"/>
      </w:tblGrid>
      <w:tr w:rsidR="00B43EF8" w:rsidRPr="00B43EF8" w:rsidTr="58CC95F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Instituição: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57030B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(EAD</w:t>
            </w:r>
            <w:r w:rsidR="00B43EF8" w:rsidRPr="6832740C">
              <w:rPr>
                <w:b/>
                <w:bCs/>
                <w:color w:val="17365D" w:themeColor="text2" w:themeShade="BF"/>
              </w:rPr>
              <w:t xml:space="preserve">) </w:t>
            </w:r>
            <w:r w:rsidR="006A63A9" w:rsidRPr="6832740C">
              <w:rPr>
                <w:b/>
                <w:bCs/>
                <w:color w:val="17365D" w:themeColor="text2" w:themeShade="BF"/>
              </w:rPr>
              <w:t xml:space="preserve">Sindicato dos Trabalhadores das Indústrias de alimentação </w:t>
            </w:r>
            <w:r>
              <w:rPr>
                <w:b/>
                <w:bCs/>
                <w:color w:val="17365D" w:themeColor="text2" w:themeShade="BF"/>
              </w:rPr>
              <w:t>–</w:t>
            </w:r>
            <w:r w:rsidR="00B43EF8" w:rsidRPr="6832740C">
              <w:rPr>
                <w:b/>
                <w:bCs/>
                <w:color w:val="17365D" w:themeColor="text2" w:themeShade="BF"/>
              </w:rPr>
              <w:t xml:space="preserve"> marau</w:t>
            </w:r>
            <w:r>
              <w:rPr>
                <w:b/>
                <w:bCs/>
                <w:color w:val="17365D" w:themeColor="text2" w:themeShade="BF"/>
              </w:rPr>
              <w:t xml:space="preserve"> (RS)</w:t>
            </w:r>
          </w:p>
        </w:tc>
      </w:tr>
      <w:tr w:rsidR="00B43EF8" w:rsidRPr="00B43EF8" w:rsidTr="58CC95F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Curso: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57030B" w:rsidP="6832740C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Aux.  A</w:t>
            </w:r>
            <w:r w:rsidR="00B43EF8" w:rsidRPr="6832740C">
              <w:rPr>
                <w:b/>
                <w:bCs/>
                <w:color w:val="17365D" w:themeColor="text2" w:themeShade="BF"/>
              </w:rPr>
              <w:t>dministração de empresa</w:t>
            </w:r>
          </w:p>
        </w:tc>
      </w:tr>
      <w:tr w:rsidR="00B43EF8" w:rsidRPr="00B43EF8" w:rsidTr="58CC95F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3671E" w:rsidP="6832740C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De 08/2008</w:t>
            </w:r>
            <w:r w:rsidR="00B43EF8" w:rsidRPr="6832740C">
              <w:rPr>
                <w:b/>
                <w:bCs/>
                <w:color w:val="17365D" w:themeColor="text2" w:themeShade="BF"/>
              </w:rPr>
              <w:t xml:space="preserve"> a 09/2009</w:t>
            </w: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B43EF8" w:rsidRPr="00B43EF8" w:rsidTr="58CC95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GRADUAÇÃO #2</w:t>
            </w:r>
          </w:p>
        </w:tc>
      </w:tr>
      <w:tr w:rsidR="00B43EF8" w:rsidRPr="00B43EF8" w:rsidTr="58CC95F7">
        <w:trPr>
          <w:trHeight w:val="15"/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tbl>
      <w:tblPr>
        <w:tblW w:w="5065" w:type="pct"/>
        <w:tblCellSpacing w:w="15" w:type="dxa"/>
        <w:tblInd w:w="-6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4"/>
        <w:gridCol w:w="6413"/>
      </w:tblGrid>
      <w:tr w:rsidR="00B43EF8" w:rsidRPr="00B43EF8" w:rsidTr="00DF5F37">
        <w:trPr>
          <w:tblCellSpacing w:w="15" w:type="dxa"/>
        </w:trPr>
        <w:tc>
          <w:tcPr>
            <w:tcW w:w="2309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Instituição:</w:t>
            </w:r>
          </w:p>
        </w:tc>
        <w:tc>
          <w:tcPr>
            <w:tcW w:w="636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6A63A9" w:rsidP="6832740C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(</w:t>
            </w:r>
            <w:r w:rsidR="003D4F6B" w:rsidRPr="6832740C">
              <w:rPr>
                <w:b/>
                <w:bCs/>
                <w:color w:val="17365D" w:themeColor="text2" w:themeShade="BF"/>
              </w:rPr>
              <w:t>EADCOM</w:t>
            </w:r>
            <w:r w:rsidRPr="6832740C">
              <w:rPr>
                <w:b/>
                <w:bCs/>
                <w:color w:val="17365D" w:themeColor="text2" w:themeShade="BF"/>
              </w:rPr>
              <w:t xml:space="preserve">)Sindicato dos Trabalhadores das Indústrias </w:t>
            </w:r>
            <w:r w:rsidR="00021449" w:rsidRPr="6832740C">
              <w:rPr>
                <w:b/>
                <w:bCs/>
                <w:color w:val="17365D" w:themeColor="text2" w:themeShade="BF"/>
              </w:rPr>
              <w:t>de A</w:t>
            </w:r>
            <w:r w:rsidRPr="6832740C">
              <w:rPr>
                <w:b/>
                <w:bCs/>
                <w:color w:val="17365D" w:themeColor="text2" w:themeShade="BF"/>
              </w:rPr>
              <w:t xml:space="preserve">limentação </w:t>
            </w:r>
            <w:r w:rsidR="0057030B">
              <w:rPr>
                <w:b/>
                <w:bCs/>
                <w:color w:val="17365D" w:themeColor="text2" w:themeShade="BF"/>
              </w:rPr>
              <w:t>–</w:t>
            </w:r>
            <w:r w:rsidR="00021449" w:rsidRPr="6832740C">
              <w:rPr>
                <w:b/>
                <w:bCs/>
                <w:color w:val="17365D" w:themeColor="text2" w:themeShade="BF"/>
              </w:rPr>
              <w:t xml:space="preserve"> M</w:t>
            </w:r>
            <w:r w:rsidR="00B43EF8" w:rsidRPr="6832740C">
              <w:rPr>
                <w:b/>
                <w:bCs/>
                <w:color w:val="17365D" w:themeColor="text2" w:themeShade="BF"/>
              </w:rPr>
              <w:t>arau</w:t>
            </w:r>
            <w:r w:rsidR="0057030B">
              <w:rPr>
                <w:b/>
                <w:bCs/>
                <w:color w:val="17365D" w:themeColor="text2" w:themeShade="BF"/>
              </w:rPr>
              <w:t xml:space="preserve"> (RS)</w:t>
            </w:r>
          </w:p>
        </w:tc>
      </w:tr>
      <w:tr w:rsidR="00B43EF8" w:rsidRPr="00B43EF8" w:rsidTr="00DF5F37">
        <w:trPr>
          <w:tblCellSpacing w:w="15" w:type="dxa"/>
        </w:trPr>
        <w:tc>
          <w:tcPr>
            <w:tcW w:w="2309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Curso:</w:t>
            </w:r>
          </w:p>
        </w:tc>
        <w:tc>
          <w:tcPr>
            <w:tcW w:w="636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3671E" w:rsidP="6832740C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Auxiliar</w:t>
            </w:r>
            <w:r w:rsidR="00B43EF8" w:rsidRPr="6832740C">
              <w:rPr>
                <w:b/>
                <w:bCs/>
                <w:color w:val="17365D" w:themeColor="text2" w:themeShade="BF"/>
              </w:rPr>
              <w:t xml:space="preserve"> em contabilidade</w:t>
            </w:r>
          </w:p>
        </w:tc>
      </w:tr>
      <w:tr w:rsidR="00B43EF8" w:rsidRPr="00B43EF8" w:rsidTr="00DF5F37">
        <w:trPr>
          <w:tblCellSpacing w:w="15" w:type="dxa"/>
        </w:trPr>
        <w:tc>
          <w:tcPr>
            <w:tcW w:w="2309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636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B3671E" w:rsidP="6832740C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De 08/2008 a 09</w:t>
            </w:r>
            <w:r w:rsidR="00B43EF8" w:rsidRPr="6832740C">
              <w:rPr>
                <w:b/>
                <w:bCs/>
                <w:color w:val="17365D" w:themeColor="text2" w:themeShade="BF"/>
              </w:rPr>
              <w:t>/</w:t>
            </w:r>
            <w:r w:rsidRPr="6832740C">
              <w:rPr>
                <w:b/>
                <w:bCs/>
                <w:color w:val="17365D" w:themeColor="text2" w:themeShade="BF"/>
              </w:rPr>
              <w:t>200</w:t>
            </w:r>
            <w:r w:rsidR="00662B71">
              <w:rPr>
                <w:b/>
                <w:bCs/>
                <w:color w:val="17365D" w:themeColor="text2" w:themeShade="BF"/>
              </w:rPr>
              <w:t>9</w:t>
            </w:r>
          </w:p>
        </w:tc>
      </w:tr>
    </w:tbl>
    <w:tbl>
      <w:tblPr>
        <w:tblpPr w:leftFromText="141" w:rightFromText="141" w:vertAnchor="text" w:horzAnchor="margin" w:tblpY="-3680"/>
        <w:tblW w:w="5137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766"/>
      </w:tblGrid>
      <w:tr w:rsidR="00DF5F37" w:rsidRPr="00B43EF8" w:rsidTr="00DF5F37">
        <w:trPr>
          <w:trHeight w:val="1014"/>
          <w:tblCellSpacing w:w="7" w:type="dxa"/>
        </w:trPr>
        <w:tc>
          <w:tcPr>
            <w:tcW w:w="8738" w:type="dxa"/>
            <w:vAlign w:val="center"/>
            <w:hideMark/>
          </w:tcPr>
          <w:p w:rsidR="00DF5F37" w:rsidRDefault="009B12AF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(02)</w:t>
            </w:r>
          </w:p>
          <w:p w:rsidR="00DF5F37" w:rsidRDefault="00DF5F37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F5F37" w:rsidRPr="00B43EF8" w:rsidRDefault="00DF5F37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EXPERIÊNCIA PROFISSIONAL #1</w:t>
            </w:r>
          </w:p>
        </w:tc>
      </w:tr>
      <w:tr w:rsidR="009B12AF" w:rsidRPr="00B43EF8" w:rsidTr="00DF5F37">
        <w:trPr>
          <w:trHeight w:val="1014"/>
          <w:tblCellSpacing w:w="7" w:type="dxa"/>
        </w:trPr>
        <w:tc>
          <w:tcPr>
            <w:tcW w:w="8738" w:type="dxa"/>
            <w:vAlign w:val="center"/>
            <w:hideMark/>
          </w:tcPr>
          <w:p w:rsidR="009B12AF" w:rsidRDefault="009B12AF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F37" w:rsidRPr="00B43EF8" w:rsidTr="00DF5F37">
        <w:trPr>
          <w:trHeight w:val="56"/>
          <w:tblCellSpacing w:w="7" w:type="dxa"/>
        </w:trPr>
        <w:tc>
          <w:tcPr>
            <w:tcW w:w="8738" w:type="dxa"/>
            <w:shd w:val="clear" w:color="auto" w:fill="CCCCCC"/>
            <w:vAlign w:val="center"/>
            <w:hideMark/>
          </w:tcPr>
          <w:p w:rsidR="00DF5F37" w:rsidRPr="00B43EF8" w:rsidRDefault="00DF5F37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</w:p>
    <w:p w:rsidR="00B43EF8" w:rsidRPr="00B43EF8" w:rsidRDefault="00B43EF8" w:rsidP="00B4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B43EF8" w:rsidRPr="00B43EF8" w:rsidTr="58CC95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EXPERIÊNCIA PROFISSIONAL #</w:t>
            </w:r>
            <w:r w:rsidR="00E4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3EF8" w:rsidRPr="00B43EF8" w:rsidTr="58CC95F7">
        <w:trPr>
          <w:trHeight w:val="15"/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B43EF8" w:rsidRPr="00B43EF8" w:rsidRDefault="00B43EF8" w:rsidP="00B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B43EF8" w:rsidRPr="00B43EF8" w:rsidRDefault="00B43EF8" w:rsidP="00B43EF8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</w:rPr>
      </w:pPr>
    </w:p>
    <w:p w:rsidR="006E6D75" w:rsidRPr="00B43EF8" w:rsidRDefault="006E6D75" w:rsidP="006E6D75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</w:rPr>
      </w:pPr>
    </w:p>
    <w:tbl>
      <w:tblPr>
        <w:tblW w:w="4987" w:type="pct"/>
        <w:tblCellSpacing w:w="15" w:type="dxa"/>
        <w:tblInd w:w="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8"/>
        <w:gridCol w:w="6363"/>
      </w:tblGrid>
      <w:tr w:rsidR="006E6D75" w:rsidRPr="00B43EF8" w:rsidTr="007E64F1">
        <w:trPr>
          <w:tblCellSpacing w:w="15" w:type="dxa"/>
        </w:trPr>
        <w:tc>
          <w:tcPr>
            <w:tcW w:w="2223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6E6D75" w:rsidP="0048717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Empresa:</w:t>
            </w:r>
          </w:p>
        </w:tc>
        <w:tc>
          <w:tcPr>
            <w:tcW w:w="631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4B27D0" w:rsidRDefault="00E44A72" w:rsidP="58CC95F7">
            <w:pPr>
              <w:pStyle w:val="SemEspaamento"/>
              <w:rPr>
                <w:u w:val="single"/>
              </w:rPr>
            </w:pPr>
            <w:r>
              <w:rPr>
                <w:b/>
                <w:bCs/>
                <w:color w:val="17365D" w:themeColor="text2" w:themeShade="BF"/>
                <w:u w:val="single"/>
              </w:rPr>
              <w:t xml:space="preserve">Prime </w:t>
            </w:r>
            <w:r w:rsidR="003D02A9">
              <w:rPr>
                <w:b/>
                <w:bCs/>
                <w:color w:val="17365D" w:themeColor="text2" w:themeShade="BF"/>
                <w:u w:val="single"/>
              </w:rPr>
              <w:t>agro</w:t>
            </w:r>
            <w:r w:rsidR="0057030B">
              <w:rPr>
                <w:b/>
                <w:bCs/>
                <w:color w:val="17365D" w:themeColor="text2" w:themeShade="BF"/>
                <w:u w:val="single"/>
              </w:rPr>
              <w:t xml:space="preserve"> Tecnologia e desenvolvimento agrícola</w:t>
            </w:r>
          </w:p>
        </w:tc>
      </w:tr>
      <w:tr w:rsidR="006E6D75" w:rsidRPr="00B43EF8" w:rsidTr="007E64F1">
        <w:trPr>
          <w:tblCellSpacing w:w="15" w:type="dxa"/>
        </w:trPr>
        <w:tc>
          <w:tcPr>
            <w:tcW w:w="2223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6E6D75" w:rsidP="0048717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Cargo:</w:t>
            </w:r>
          </w:p>
        </w:tc>
        <w:tc>
          <w:tcPr>
            <w:tcW w:w="631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3EF8" w:rsidRPr="00B43EF8" w:rsidRDefault="00E44A72" w:rsidP="58CC95F7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 xml:space="preserve">Técnico de Campo (Téc. </w:t>
            </w:r>
            <w:r w:rsidR="0057030B">
              <w:rPr>
                <w:b/>
                <w:bCs/>
                <w:color w:val="17365D" w:themeColor="text2" w:themeShade="BF"/>
              </w:rPr>
              <w:t>Agrícola</w:t>
            </w:r>
            <w:r>
              <w:rPr>
                <w:b/>
                <w:bCs/>
                <w:color w:val="17365D" w:themeColor="text2" w:themeShade="BF"/>
              </w:rPr>
              <w:t>)</w:t>
            </w:r>
          </w:p>
        </w:tc>
      </w:tr>
      <w:tr w:rsidR="006E6D75" w:rsidRPr="00B43EF8" w:rsidTr="007E64F1">
        <w:trPr>
          <w:tblCellSpacing w:w="15" w:type="dxa"/>
        </w:trPr>
        <w:tc>
          <w:tcPr>
            <w:tcW w:w="2223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6E6D75" w:rsidP="0048717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631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D56FBF" w:rsidP="58CC95F7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 xml:space="preserve">De </w:t>
            </w:r>
            <w:r w:rsidR="00E44A72">
              <w:rPr>
                <w:b/>
                <w:bCs/>
                <w:color w:val="17365D" w:themeColor="text2" w:themeShade="BF"/>
              </w:rPr>
              <w:t>06/2012 á 04/2013</w:t>
            </w:r>
          </w:p>
        </w:tc>
      </w:tr>
      <w:tr w:rsidR="006E6D75" w:rsidRPr="00B43EF8" w:rsidTr="007E64F1">
        <w:trPr>
          <w:trHeight w:val="772"/>
          <w:tblCellSpacing w:w="15" w:type="dxa"/>
        </w:trPr>
        <w:tc>
          <w:tcPr>
            <w:tcW w:w="2223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6E6D75" w:rsidP="0048717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Atribuições do cargo:</w:t>
            </w:r>
          </w:p>
        </w:tc>
        <w:tc>
          <w:tcPr>
            <w:tcW w:w="6318" w:type="dxa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6D75" w:rsidRPr="00B43EF8" w:rsidRDefault="00E44A72" w:rsidP="58CC95F7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Todas as atividades destinadas como técnico de campo</w:t>
            </w:r>
            <w:r w:rsidR="003D02A9">
              <w:rPr>
                <w:b/>
                <w:bCs/>
                <w:color w:val="17365D" w:themeColor="text2" w:themeShade="BF"/>
              </w:rPr>
              <w:t>,</w:t>
            </w:r>
            <w:r>
              <w:rPr>
                <w:b/>
                <w:bCs/>
                <w:color w:val="17365D" w:themeColor="text2" w:themeShade="BF"/>
              </w:rPr>
              <w:t xml:space="preserve"> como medir áreas de lavoura com GPS</w:t>
            </w:r>
            <w:r w:rsidR="003D02A9">
              <w:rPr>
                <w:b/>
                <w:bCs/>
                <w:color w:val="17365D" w:themeColor="text2" w:themeShade="BF"/>
              </w:rPr>
              <w:t>, analisar solo e produtos á</w:t>
            </w:r>
            <w:r>
              <w:rPr>
                <w:b/>
                <w:bCs/>
                <w:color w:val="17365D" w:themeColor="text2" w:themeShade="BF"/>
              </w:rPr>
              <w:t xml:space="preserve"> serem usados em determinado solo e outras atividades relacionadas.  </w:t>
            </w:r>
          </w:p>
        </w:tc>
      </w:tr>
      <w:tr w:rsidR="00FA3FFC" w:rsidRPr="00B43EF8" w:rsidTr="007E64F1">
        <w:trPr>
          <w:tblCellSpacing w:w="15" w:type="dxa"/>
        </w:trPr>
        <w:tc>
          <w:tcPr>
            <w:tcW w:w="8571" w:type="dxa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3FFC" w:rsidRPr="58CC95F7" w:rsidRDefault="00FA3FFC" w:rsidP="58CC95F7">
            <w:pPr>
              <w:pStyle w:val="SemEspaamento"/>
              <w:rPr>
                <w:b/>
                <w:bCs/>
                <w:color w:val="17365D" w:themeColor="text2" w:themeShade="BF"/>
              </w:rPr>
            </w:pPr>
          </w:p>
        </w:tc>
      </w:tr>
    </w:tbl>
    <w:tbl>
      <w:tblPr>
        <w:tblpPr w:leftFromText="141" w:rightFromText="141" w:vertAnchor="page" w:horzAnchor="margin" w:tblpY="1006"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"/>
        <w:gridCol w:w="2297"/>
        <w:gridCol w:w="3185"/>
        <w:gridCol w:w="3112"/>
      </w:tblGrid>
      <w:tr w:rsidR="00EC2908" w:rsidRPr="00B43EF8" w:rsidTr="00D56FBF">
        <w:trPr>
          <w:trHeight w:val="20"/>
          <w:tblCellSpacing w:w="15" w:type="dxa"/>
        </w:trPr>
        <w:tc>
          <w:tcPr>
            <w:tcW w:w="1328" w:type="pct"/>
            <w:gridSpan w:val="2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D56FBF" w:rsidRDefault="00EC2908" w:rsidP="00DF5F3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D56FBF">
              <w:rPr>
                <w:rFonts w:ascii="Verdana" w:eastAsia="Times New Roman" w:hAnsi="Verdana" w:cs="Times New Roman"/>
                <w:b/>
                <w:color w:val="333333"/>
                <w:sz w:val="20"/>
                <w:szCs w:val="18"/>
              </w:rPr>
              <w:t>Empresa:</w:t>
            </w:r>
          </w:p>
        </w:tc>
        <w:tc>
          <w:tcPr>
            <w:tcW w:w="3620" w:type="pct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4B27D0" w:rsidRDefault="00DF5F37" w:rsidP="00DF5F37">
            <w:pPr>
              <w:pStyle w:val="SemEspaamento"/>
              <w:rPr>
                <w:b/>
                <w:u w:val="single"/>
              </w:rPr>
            </w:pPr>
            <w:r w:rsidRPr="004B27D0">
              <w:rPr>
                <w:b/>
                <w:bCs/>
                <w:color w:val="17365D" w:themeColor="text2" w:themeShade="BF"/>
                <w:u w:val="single"/>
              </w:rPr>
              <w:t>EUCATUR</w:t>
            </w:r>
            <w:r w:rsidR="0057030B">
              <w:rPr>
                <w:b/>
                <w:bCs/>
                <w:color w:val="17365D" w:themeColor="text2" w:themeShade="BF"/>
                <w:u w:val="single"/>
              </w:rPr>
              <w:t xml:space="preserve"> (CASCAVEL</w:t>
            </w:r>
            <w:r w:rsidR="00D56FBF" w:rsidRPr="004B27D0">
              <w:rPr>
                <w:b/>
                <w:bCs/>
                <w:color w:val="17365D" w:themeColor="text2" w:themeShade="BF"/>
                <w:u w:val="single"/>
              </w:rPr>
              <w:t xml:space="preserve"> PR)</w:t>
            </w:r>
          </w:p>
        </w:tc>
      </w:tr>
      <w:tr w:rsidR="00EC2908" w:rsidRPr="00B43EF8" w:rsidTr="00D56FBF">
        <w:trPr>
          <w:tblCellSpacing w:w="15" w:type="dxa"/>
        </w:trPr>
        <w:tc>
          <w:tcPr>
            <w:tcW w:w="1328" w:type="pct"/>
            <w:gridSpan w:val="2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B43EF8" w:rsidRDefault="00EC2908" w:rsidP="00DF5F3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Cargo:</w:t>
            </w:r>
          </w:p>
        </w:tc>
        <w:tc>
          <w:tcPr>
            <w:tcW w:w="3620" w:type="pct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53636A" w:rsidRDefault="00DF5F37" w:rsidP="00DF5F3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color w:val="17365D" w:themeColor="text2" w:themeShade="BF"/>
                <w:sz w:val="18"/>
                <w:szCs w:val="18"/>
              </w:rPr>
            </w:pPr>
            <w:r w:rsidRPr="0053636A">
              <w:rPr>
                <w:rFonts w:ascii="Verdana" w:eastAsia="Times New Roman" w:hAnsi="Verdana" w:cs="Times New Roman"/>
                <w:b/>
                <w:color w:val="17365D" w:themeColor="text2" w:themeShade="BF"/>
                <w:sz w:val="18"/>
                <w:u w:val="single"/>
              </w:rPr>
              <w:t>AGENTE DE VENDAS DE PASSAGENS</w:t>
            </w:r>
          </w:p>
        </w:tc>
      </w:tr>
      <w:tr w:rsidR="00EC2908" w:rsidRPr="00B43EF8" w:rsidTr="00D56FBF">
        <w:trPr>
          <w:tblCellSpacing w:w="15" w:type="dxa"/>
        </w:trPr>
        <w:tc>
          <w:tcPr>
            <w:tcW w:w="1328" w:type="pct"/>
            <w:gridSpan w:val="2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B43EF8" w:rsidRDefault="00EC2908" w:rsidP="00DF5F3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3620" w:type="pct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B43EF8" w:rsidRDefault="0057030B" w:rsidP="0057030B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>De 25/10</w:t>
            </w:r>
            <w:r w:rsidR="0053636A">
              <w:rPr>
                <w:b/>
                <w:bCs/>
                <w:color w:val="17365D" w:themeColor="text2" w:themeShade="BF"/>
              </w:rPr>
              <w:t>/2013 até</w:t>
            </w:r>
            <w:r>
              <w:rPr>
                <w:b/>
                <w:bCs/>
                <w:color w:val="17365D" w:themeColor="text2" w:themeShade="BF"/>
              </w:rPr>
              <w:t xml:space="preserve"> 22/</w:t>
            </w:r>
            <w:r w:rsidR="0053636A">
              <w:rPr>
                <w:b/>
                <w:bCs/>
                <w:color w:val="17365D" w:themeColor="text2" w:themeShade="BF"/>
              </w:rPr>
              <w:t>01</w:t>
            </w:r>
            <w:r w:rsidR="00EC2908" w:rsidRPr="58CC95F7">
              <w:rPr>
                <w:b/>
                <w:bCs/>
                <w:color w:val="17365D" w:themeColor="text2" w:themeShade="BF"/>
              </w:rPr>
              <w:t>/20</w:t>
            </w:r>
            <w:r w:rsidR="0053636A">
              <w:rPr>
                <w:b/>
                <w:bCs/>
                <w:color w:val="17365D" w:themeColor="text2" w:themeShade="BF"/>
              </w:rPr>
              <w:t>14</w:t>
            </w:r>
          </w:p>
        </w:tc>
      </w:tr>
      <w:tr w:rsidR="00EC2908" w:rsidRPr="00B43EF8" w:rsidTr="00D56FBF">
        <w:trPr>
          <w:tblCellSpacing w:w="15" w:type="dxa"/>
        </w:trPr>
        <w:tc>
          <w:tcPr>
            <w:tcW w:w="1328" w:type="pct"/>
            <w:gridSpan w:val="2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B43EF8" w:rsidRDefault="00EC2908" w:rsidP="00DF5F3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Atribuições do cargo:</w:t>
            </w:r>
          </w:p>
        </w:tc>
        <w:tc>
          <w:tcPr>
            <w:tcW w:w="3620" w:type="pct"/>
            <w:gridSpan w:val="2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2908" w:rsidRPr="0053636A" w:rsidRDefault="0053636A" w:rsidP="00DF5F37">
            <w:pPr>
              <w:spacing w:after="240" w:line="240" w:lineRule="auto"/>
              <w:rPr>
                <w:rFonts w:ascii="Verdana" w:eastAsia="Times New Roman" w:hAnsi="Verdana" w:cs="Times New Roman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244061" w:themeColor="accent1" w:themeShade="80"/>
                <w:sz w:val="20"/>
                <w:szCs w:val="20"/>
              </w:rPr>
              <w:t>Principais atividades na área de vendas de passagens e atendimento ao cliente.</w:t>
            </w:r>
          </w:p>
        </w:tc>
      </w:tr>
      <w:tr w:rsidR="00EC2908" w:rsidRPr="00B43EF8" w:rsidTr="00DF5F37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pct"/>
          <w:wAfter w:w="1784" w:type="pct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F5F37" w:rsidRPr="00DF5F37" w:rsidRDefault="00DF5F37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908" w:rsidRPr="00B43EF8" w:rsidTr="00DF5F37">
        <w:tblPrEx>
          <w:tblCellSpacing w:w="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pct"/>
          <w:wAfter w:w="1784" w:type="pct"/>
          <w:trHeight w:val="15"/>
          <w:tblCellSpacing w:w="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C2908" w:rsidRPr="00B43EF8" w:rsidRDefault="00EC2908" w:rsidP="00DF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53636A" w:rsidRDefault="0053636A" w:rsidP="00B43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EF8">
        <w:rPr>
          <w:rFonts w:ascii="Times New Roman" w:eastAsia="Times New Roman" w:hAnsi="Times New Roman" w:cs="Times New Roman"/>
          <w:b/>
          <w:bCs/>
          <w:sz w:val="24"/>
          <w:szCs w:val="24"/>
        </w:rPr>
        <w:t>EXPERIÊNCIA PROFISSIONAL #</w:t>
      </w:r>
      <w:r w:rsidR="00E44A7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7"/>
        <w:gridCol w:w="6337"/>
      </w:tblGrid>
      <w:tr w:rsidR="0053636A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Empresa: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4B27D0" w:rsidRDefault="0053636A" w:rsidP="00BE5147">
            <w:pPr>
              <w:pStyle w:val="SemEspaamento"/>
              <w:rPr>
                <w:u w:val="single"/>
              </w:rPr>
            </w:pPr>
            <w:r w:rsidRPr="004B27D0">
              <w:rPr>
                <w:b/>
                <w:bCs/>
                <w:color w:val="17365D" w:themeColor="text2" w:themeShade="BF"/>
                <w:u w:val="single"/>
              </w:rPr>
              <w:t>Associação Comunitária de Comunicação e Cultura de Marau, presidente Junior Perin (Perin Engenharia)</w:t>
            </w:r>
            <w:r w:rsidR="004B27D0" w:rsidRPr="004B27D0">
              <w:rPr>
                <w:b/>
                <w:bCs/>
                <w:color w:val="17365D" w:themeColor="text2" w:themeShade="BF"/>
                <w:u w:val="single"/>
              </w:rPr>
              <w:t xml:space="preserve"> (Marau RS)</w:t>
            </w:r>
          </w:p>
        </w:tc>
      </w:tr>
      <w:tr w:rsidR="0053636A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Cargo: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pStyle w:val="SemEspaamento"/>
            </w:pPr>
            <w:r w:rsidRPr="58CC95F7">
              <w:rPr>
                <w:b/>
                <w:bCs/>
                <w:color w:val="17365D" w:themeColor="text2" w:themeShade="BF"/>
              </w:rPr>
              <w:t>Auxiliar adm.</w:t>
            </w:r>
            <w:r w:rsidR="004B27D0">
              <w:rPr>
                <w:b/>
                <w:bCs/>
                <w:color w:val="17365D" w:themeColor="text2" w:themeShade="BF"/>
              </w:rPr>
              <w:t>e vedas</w:t>
            </w:r>
          </w:p>
        </w:tc>
      </w:tr>
      <w:tr w:rsidR="0053636A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pStyle w:val="SemEspaamento"/>
            </w:pPr>
            <w:r>
              <w:rPr>
                <w:b/>
                <w:bCs/>
                <w:color w:val="17365D" w:themeColor="text2" w:themeShade="BF"/>
              </w:rPr>
              <w:t xml:space="preserve">De </w:t>
            </w:r>
            <w:r w:rsidR="003D02A9">
              <w:rPr>
                <w:b/>
                <w:bCs/>
                <w:color w:val="17365D" w:themeColor="text2" w:themeShade="BF"/>
              </w:rPr>
              <w:t>02/2011 até 08/2012</w:t>
            </w:r>
          </w:p>
        </w:tc>
      </w:tr>
      <w:tr w:rsidR="0053636A" w:rsidRPr="00B43EF8" w:rsidTr="00BE5147">
        <w:trPr>
          <w:trHeight w:val="587"/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Atribuições do cargo: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36A" w:rsidRPr="00B43EF8" w:rsidRDefault="0053636A" w:rsidP="00BE5147">
            <w:pPr>
              <w:pStyle w:val="SemEspaamento"/>
            </w:pPr>
            <w:r w:rsidRPr="58CC95F7">
              <w:rPr>
                <w:b/>
                <w:bCs/>
                <w:color w:val="17365D" w:themeColor="text2" w:themeShade="BF"/>
              </w:rPr>
              <w:t>Principais atividades: atendimento ao c</w:t>
            </w:r>
            <w:r w:rsidR="003D02A9">
              <w:rPr>
                <w:b/>
                <w:bCs/>
                <w:color w:val="17365D" w:themeColor="text2" w:themeShade="BF"/>
              </w:rPr>
              <w:t>liente, auxiliar administrativo e</w:t>
            </w:r>
            <w:r w:rsidRPr="58CC95F7">
              <w:rPr>
                <w:b/>
                <w:bCs/>
                <w:color w:val="17365D" w:themeColor="text2" w:themeShade="BF"/>
              </w:rPr>
              <w:t xml:space="preserve"> vendas.</w:t>
            </w:r>
          </w:p>
        </w:tc>
      </w:tr>
    </w:tbl>
    <w:p w:rsidR="007E64F1" w:rsidRDefault="007E64F1" w:rsidP="007E6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4F1" w:rsidRDefault="007E64F1" w:rsidP="007E6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EF8">
        <w:rPr>
          <w:rFonts w:ascii="Times New Roman" w:eastAsia="Times New Roman" w:hAnsi="Times New Roman" w:cs="Times New Roman"/>
          <w:b/>
          <w:bCs/>
          <w:sz w:val="24"/>
          <w:szCs w:val="24"/>
        </w:rPr>
        <w:t>EXPERIÊNCIA PROFISSIONAL #</w:t>
      </w:r>
      <w:r w:rsidR="00E44A7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53636A" w:rsidRDefault="0053636A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7"/>
        <w:gridCol w:w="6337"/>
      </w:tblGrid>
      <w:tr w:rsidR="007E64F1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Empresa: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4B27D0" w:rsidRDefault="007E64F1" w:rsidP="00BE5147">
            <w:pPr>
              <w:pStyle w:val="SemEspaamento"/>
              <w:rPr>
                <w:u w:val="single"/>
              </w:rPr>
            </w:pPr>
            <w:r w:rsidRPr="004B27D0">
              <w:rPr>
                <w:b/>
                <w:bCs/>
                <w:color w:val="17365D" w:themeColor="text2" w:themeShade="BF"/>
                <w:u w:val="single"/>
              </w:rPr>
              <w:t>DIONY PUBLICIDADES (autônomo)</w:t>
            </w:r>
          </w:p>
        </w:tc>
      </w:tr>
      <w:tr w:rsidR="007E64F1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Cargo: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Proprietário</w:t>
            </w:r>
          </w:p>
        </w:tc>
      </w:tr>
      <w:tr w:rsidR="007E64F1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Período: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De 0</w:t>
            </w:r>
            <w:r>
              <w:rPr>
                <w:b/>
                <w:bCs/>
                <w:color w:val="17365D" w:themeColor="text2" w:themeShade="BF"/>
              </w:rPr>
              <w:t>5/2006</w:t>
            </w:r>
            <w:r w:rsidRPr="6832740C">
              <w:rPr>
                <w:b/>
                <w:bCs/>
                <w:color w:val="17365D" w:themeColor="text2" w:themeShade="BF"/>
              </w:rPr>
              <w:t xml:space="preserve"> até 11</w:t>
            </w:r>
            <w:r>
              <w:rPr>
                <w:b/>
                <w:bCs/>
                <w:color w:val="17365D" w:themeColor="text2" w:themeShade="BF"/>
              </w:rPr>
              <w:t>/2009 – 2010...</w:t>
            </w:r>
          </w:p>
        </w:tc>
      </w:tr>
      <w:tr w:rsidR="007E64F1" w:rsidRPr="00B43EF8" w:rsidTr="00BE5147">
        <w:trPr>
          <w:tblCellSpacing w:w="15" w:type="dxa"/>
        </w:trPr>
        <w:tc>
          <w:tcPr>
            <w:tcW w:w="2272" w:type="dxa"/>
            <w:shd w:val="clear" w:color="auto" w:fill="B4D1E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43EF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Atribuições do cargo:</w:t>
            </w:r>
          </w:p>
        </w:tc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64F1" w:rsidRPr="00B43EF8" w:rsidRDefault="007E64F1" w:rsidP="00BE5147">
            <w:pPr>
              <w:pStyle w:val="SemEspaamento"/>
            </w:pPr>
            <w:r w:rsidRPr="6832740C">
              <w:rPr>
                <w:b/>
                <w:bCs/>
                <w:color w:val="17365D" w:themeColor="text2" w:themeShade="BF"/>
              </w:rPr>
              <w:t>Principais atividades: lançamento de notas fiscais, compras, gestão de estoques, publicidades divulgação de eventos, ETC...</w:t>
            </w:r>
          </w:p>
        </w:tc>
      </w:tr>
    </w:tbl>
    <w:p w:rsidR="0053636A" w:rsidRDefault="0053636A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3636A" w:rsidRDefault="0053636A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3636A" w:rsidRDefault="0053636A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E64F1" w:rsidRDefault="007E64F1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E64F1" w:rsidRDefault="007E64F1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E64F1" w:rsidRDefault="007E64F1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E64F1" w:rsidRDefault="007E64F1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CD7D2D" w:rsidRDefault="00CD7D2D" w:rsidP="00B43E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B43EF8" w:rsidRPr="009B12AF" w:rsidRDefault="00B43EF8" w:rsidP="00B4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4F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>CURSOS E ESPECIALIZAÇÕES</w:t>
      </w:r>
      <w:r w:rsidR="009B12AF">
        <w:rPr>
          <w:rFonts w:ascii="Arial" w:eastAsia="Times New Roman" w:hAnsi="Arial" w:cs="Arial"/>
          <w:bCs/>
          <w:color w:val="000000"/>
          <w:sz w:val="24"/>
          <w:szCs w:val="24"/>
        </w:rPr>
        <w:t>(03)</w:t>
      </w:r>
    </w:p>
    <w:p w:rsidR="00B43EF8" w:rsidRPr="00B43EF8" w:rsidRDefault="00D30555" w:rsidP="00B43EF8">
      <w:pPr>
        <w:spacing w:before="30" w:after="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30555">
        <w:rPr>
          <w:rFonts w:ascii="Arial" w:eastAsia="Times New Roman" w:hAnsi="Arial" w:cs="Arial"/>
          <w:color w:val="000000"/>
          <w:sz w:val="18"/>
          <w:szCs w:val="18"/>
        </w:rPr>
        <w:pict>
          <v:rect id="_x0000_i1025" style="width:0;height:.75pt" o:hralign="center" o:hrstd="t" o:hrnoshade="t" o:hr="t" fillcolor="#ccc" stroked="f"/>
        </w:pict>
      </w:r>
    </w:p>
    <w:p w:rsidR="00A97E8D" w:rsidRDefault="00DA2B84" w:rsidP="00EC2908">
      <w:pPr>
        <w:shd w:val="clear" w:color="auto" w:fill="DBE5F1" w:themeFill="accent1" w:themeFillTint="33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="00B43EF8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CTC – Comprometimento Total c</w:t>
      </w:r>
      <w:r w:rsidR="006A63A9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om o Cliente</w:t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br/>
        <w:t>Período: 08/10/2008 a 28/10/2008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  <w:t>Duraçã</w:t>
      </w:r>
      <w:r w:rsidR="003D02A9">
        <w:rPr>
          <w:rFonts w:ascii="Arial" w:eastAsia="Times New Roman" w:hAnsi="Arial" w:cs="Arial"/>
          <w:color w:val="000000"/>
          <w:sz w:val="28"/>
          <w:szCs w:val="28"/>
        </w:rPr>
        <w:t>o: 30 horas</w:t>
      </w:r>
      <w:r w:rsidR="003D02A9">
        <w:rPr>
          <w:rFonts w:ascii="Arial" w:eastAsia="Times New Roman" w:hAnsi="Arial" w:cs="Arial"/>
          <w:color w:val="000000"/>
          <w:sz w:val="28"/>
          <w:szCs w:val="28"/>
        </w:rPr>
        <w:br/>
        <w:t>EAD</w:t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t xml:space="preserve"> (STIA) Sindicato dos Trabalhadores das Industrias de alimentação.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Planejamento estratégico nas relações traba</w:t>
      </w:r>
      <w:r w:rsidR="006A63A9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lhistas</w:t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br/>
        <w:t>Período: 06/07/2008 a 07/08/2008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  <w:t>Duração: 12 horas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D02A9">
        <w:rPr>
          <w:rFonts w:ascii="Arial" w:eastAsia="Times New Roman" w:hAnsi="Arial" w:cs="Arial"/>
          <w:color w:val="000000"/>
          <w:sz w:val="28"/>
          <w:szCs w:val="28"/>
        </w:rPr>
        <w:t>EAD</w:t>
      </w:r>
      <w:r w:rsidR="006C16ED" w:rsidRPr="007E64F1">
        <w:rPr>
          <w:rFonts w:ascii="Arial" w:eastAsia="Times New Roman" w:hAnsi="Arial" w:cs="Arial"/>
          <w:color w:val="000000"/>
          <w:sz w:val="28"/>
          <w:szCs w:val="28"/>
        </w:rPr>
        <w:t xml:space="preserve"> (Sindicato dos Trabalhadores das Industrias de alimentação)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Assistente de Recu</w:t>
      </w:r>
      <w:r w:rsidR="006A63A9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rsos humanos</w:t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br/>
        <w:t>Período: 07/07/2008 a 15/12/2008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  <w:t>Duração: 100 horas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D02A9">
        <w:rPr>
          <w:rFonts w:ascii="Arial" w:eastAsia="Times New Roman" w:hAnsi="Arial" w:cs="Arial"/>
          <w:color w:val="000000"/>
          <w:sz w:val="28"/>
          <w:szCs w:val="28"/>
        </w:rPr>
        <w:t>EAD</w:t>
      </w:r>
      <w:r w:rsidR="006C16ED" w:rsidRPr="007E64F1">
        <w:rPr>
          <w:rFonts w:ascii="Arial" w:eastAsia="Times New Roman" w:hAnsi="Arial" w:cs="Arial"/>
          <w:color w:val="000000"/>
          <w:sz w:val="28"/>
          <w:szCs w:val="28"/>
        </w:rPr>
        <w:t xml:space="preserve"> (Sindicato dos Trabalhadores das Industrias de alimentação)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43EF8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Contingências Econômicas e seus reflexos nas empresas e nos p</w:t>
      </w:r>
      <w:r w:rsidR="006C16ED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rofissionais</w:t>
      </w:r>
      <w:r w:rsidR="006C16ED" w:rsidRPr="007E64F1">
        <w:rPr>
          <w:rFonts w:ascii="Arial" w:eastAsia="Times New Roman" w:hAnsi="Arial" w:cs="Arial"/>
          <w:color w:val="000000"/>
          <w:sz w:val="28"/>
          <w:szCs w:val="28"/>
        </w:rPr>
        <w:br/>
        <w:t>Período: 07/11/2008 a 11/11/2008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  <w:t>Duração: 20 horas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43EF8" w:rsidRPr="00A97E8D" w:rsidRDefault="006C16ED" w:rsidP="00EC2908">
      <w:pPr>
        <w:shd w:val="clear" w:color="auto" w:fill="DBE5F1" w:themeFill="accent1" w:themeFillTint="33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t>EADcom  (Sindicato dos Trabalhadores das Industrias de alimentação)</w:t>
      </w:r>
      <w:r w:rsidR="00EA1AD9" w:rsidRPr="00A97E8D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  <w:br/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t xml:space="preserve">Informática Avançado </w:t>
      </w:r>
      <w:r w:rsidR="006A63A9" w:rsidRPr="007E64F1">
        <w:rPr>
          <w:rFonts w:ascii="Arial" w:eastAsia="Times New Roman" w:hAnsi="Arial" w:cs="Arial"/>
          <w:color w:val="000000"/>
          <w:sz w:val="28"/>
          <w:szCs w:val="28"/>
        </w:rPr>
        <w:br/>
        <w:t>Período: 20/0</w:t>
      </w:r>
      <w:r w:rsidR="00D957EC" w:rsidRPr="007E64F1">
        <w:rPr>
          <w:rFonts w:ascii="Arial" w:eastAsia="Times New Roman" w:hAnsi="Arial" w:cs="Arial"/>
          <w:color w:val="000000"/>
          <w:sz w:val="28"/>
          <w:szCs w:val="28"/>
        </w:rPr>
        <w:t>8/2001 a 26/10/2002</w:t>
      </w:r>
      <w:r w:rsidR="00D957EC" w:rsidRPr="007E64F1">
        <w:rPr>
          <w:rFonts w:ascii="Arial" w:eastAsia="Times New Roman" w:hAnsi="Arial" w:cs="Arial"/>
          <w:color w:val="000000"/>
          <w:sz w:val="28"/>
          <w:szCs w:val="28"/>
        </w:rPr>
        <w:br/>
        <w:t>Duração:  1 ano</w:t>
      </w:r>
      <w:r w:rsidR="00B43EF8" w:rsidRPr="007E64F1">
        <w:rPr>
          <w:rFonts w:ascii="Arial" w:eastAsia="Times New Roman" w:hAnsi="Arial" w:cs="Arial"/>
          <w:color w:val="000000"/>
          <w:sz w:val="28"/>
          <w:szCs w:val="28"/>
        </w:rPr>
        <w:br/>
        <w:t>Wing Informática</w:t>
      </w:r>
      <w:r w:rsidR="00DA2B84" w:rsidRPr="007E64F1">
        <w:rPr>
          <w:rFonts w:ascii="Arial" w:eastAsia="Times New Roman" w:hAnsi="Arial" w:cs="Arial"/>
          <w:color w:val="000000"/>
          <w:sz w:val="28"/>
          <w:szCs w:val="28"/>
        </w:rPr>
        <w:t xml:space="preserve"> (Ponta Pora – MS)</w:t>
      </w:r>
    </w:p>
    <w:p w:rsidR="00A97E8D" w:rsidRPr="00445E49" w:rsidRDefault="00A97E8D" w:rsidP="00EC2908">
      <w:pPr>
        <w:pStyle w:val="SemEspaamento"/>
        <w:shd w:val="clear" w:color="auto" w:fill="B8CCE4" w:themeFill="accent1" w:themeFillTint="66"/>
        <w:rPr>
          <w:b/>
          <w:bCs/>
          <w:color w:val="17365D" w:themeColor="text2" w:themeShade="BF"/>
        </w:rPr>
      </w:pPr>
    </w:p>
    <w:sectPr w:rsidR="00A97E8D" w:rsidRPr="00445E49" w:rsidSect="00C6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7D" w:rsidRDefault="00FE527D" w:rsidP="006E6D75">
      <w:pPr>
        <w:spacing w:after="0" w:line="240" w:lineRule="auto"/>
      </w:pPr>
      <w:r>
        <w:separator/>
      </w:r>
    </w:p>
  </w:endnote>
  <w:endnote w:type="continuationSeparator" w:id="1">
    <w:p w:rsidR="00FE527D" w:rsidRDefault="00FE527D" w:rsidP="006E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7D" w:rsidRDefault="00FE527D" w:rsidP="006E6D75">
      <w:pPr>
        <w:spacing w:after="0" w:line="240" w:lineRule="auto"/>
      </w:pPr>
      <w:r>
        <w:separator/>
      </w:r>
    </w:p>
  </w:footnote>
  <w:footnote w:type="continuationSeparator" w:id="1">
    <w:p w:rsidR="00FE527D" w:rsidRDefault="00FE527D" w:rsidP="006E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EF8"/>
    <w:rsid w:val="0000088D"/>
    <w:rsid w:val="00021449"/>
    <w:rsid w:val="000B5D39"/>
    <w:rsid w:val="000D1518"/>
    <w:rsid w:val="000E5093"/>
    <w:rsid w:val="000F7E37"/>
    <w:rsid w:val="001043D4"/>
    <w:rsid w:val="00106DB5"/>
    <w:rsid w:val="00114794"/>
    <w:rsid w:val="00120FBB"/>
    <w:rsid w:val="00167F2E"/>
    <w:rsid w:val="001F199C"/>
    <w:rsid w:val="002810C2"/>
    <w:rsid w:val="002B0DCF"/>
    <w:rsid w:val="002D1E99"/>
    <w:rsid w:val="002D5443"/>
    <w:rsid w:val="002E2474"/>
    <w:rsid w:val="002F1844"/>
    <w:rsid w:val="00343A6C"/>
    <w:rsid w:val="00394D65"/>
    <w:rsid w:val="003A786B"/>
    <w:rsid w:val="003D02A9"/>
    <w:rsid w:val="003D4F6B"/>
    <w:rsid w:val="003E3C12"/>
    <w:rsid w:val="004141F8"/>
    <w:rsid w:val="004415A2"/>
    <w:rsid w:val="00445E49"/>
    <w:rsid w:val="0046677E"/>
    <w:rsid w:val="004B27D0"/>
    <w:rsid w:val="004F3A98"/>
    <w:rsid w:val="00513BFB"/>
    <w:rsid w:val="0053636A"/>
    <w:rsid w:val="00557B9F"/>
    <w:rsid w:val="0057030B"/>
    <w:rsid w:val="00584BBB"/>
    <w:rsid w:val="005A15E6"/>
    <w:rsid w:val="005B0462"/>
    <w:rsid w:val="005B76AC"/>
    <w:rsid w:val="005C5A3B"/>
    <w:rsid w:val="005E14FF"/>
    <w:rsid w:val="005E33E2"/>
    <w:rsid w:val="005E3D0C"/>
    <w:rsid w:val="00626EB6"/>
    <w:rsid w:val="006540E4"/>
    <w:rsid w:val="00654BA7"/>
    <w:rsid w:val="00662B71"/>
    <w:rsid w:val="00692082"/>
    <w:rsid w:val="006A63A9"/>
    <w:rsid w:val="006B6590"/>
    <w:rsid w:val="006C16ED"/>
    <w:rsid w:val="006D22B3"/>
    <w:rsid w:val="006E6D75"/>
    <w:rsid w:val="00726BAA"/>
    <w:rsid w:val="007313B4"/>
    <w:rsid w:val="00732E38"/>
    <w:rsid w:val="0073325B"/>
    <w:rsid w:val="00744131"/>
    <w:rsid w:val="00753373"/>
    <w:rsid w:val="00765871"/>
    <w:rsid w:val="007E64F1"/>
    <w:rsid w:val="00803DB9"/>
    <w:rsid w:val="00813B3B"/>
    <w:rsid w:val="0088147C"/>
    <w:rsid w:val="008E3943"/>
    <w:rsid w:val="008E7075"/>
    <w:rsid w:val="008F7B20"/>
    <w:rsid w:val="00905DF2"/>
    <w:rsid w:val="00921B3D"/>
    <w:rsid w:val="00984D6B"/>
    <w:rsid w:val="00987333"/>
    <w:rsid w:val="009B12AF"/>
    <w:rsid w:val="009C097A"/>
    <w:rsid w:val="009D4709"/>
    <w:rsid w:val="009E770A"/>
    <w:rsid w:val="009F4C5C"/>
    <w:rsid w:val="00A50711"/>
    <w:rsid w:val="00A52AE3"/>
    <w:rsid w:val="00A87E7A"/>
    <w:rsid w:val="00A97E8D"/>
    <w:rsid w:val="00AB5030"/>
    <w:rsid w:val="00B231A5"/>
    <w:rsid w:val="00B31972"/>
    <w:rsid w:val="00B31EFE"/>
    <w:rsid w:val="00B33314"/>
    <w:rsid w:val="00B3671E"/>
    <w:rsid w:val="00B43EF8"/>
    <w:rsid w:val="00B739D6"/>
    <w:rsid w:val="00B73EB3"/>
    <w:rsid w:val="00BD2244"/>
    <w:rsid w:val="00BE3CE6"/>
    <w:rsid w:val="00C06FFE"/>
    <w:rsid w:val="00C32648"/>
    <w:rsid w:val="00C37782"/>
    <w:rsid w:val="00C60AF9"/>
    <w:rsid w:val="00C61263"/>
    <w:rsid w:val="00C629C5"/>
    <w:rsid w:val="00CD7D2D"/>
    <w:rsid w:val="00D30555"/>
    <w:rsid w:val="00D56FBF"/>
    <w:rsid w:val="00D9284B"/>
    <w:rsid w:val="00D957EC"/>
    <w:rsid w:val="00DA2B84"/>
    <w:rsid w:val="00DB0858"/>
    <w:rsid w:val="00DF5F37"/>
    <w:rsid w:val="00E34E40"/>
    <w:rsid w:val="00E44A72"/>
    <w:rsid w:val="00E67EB0"/>
    <w:rsid w:val="00EA11DB"/>
    <w:rsid w:val="00EA1AD9"/>
    <w:rsid w:val="00EC2908"/>
    <w:rsid w:val="00F417C8"/>
    <w:rsid w:val="00F47FFD"/>
    <w:rsid w:val="00FA3FFC"/>
    <w:rsid w:val="00FA55C9"/>
    <w:rsid w:val="00FE527D"/>
    <w:rsid w:val="00FE6C27"/>
    <w:rsid w:val="079FAA39"/>
    <w:rsid w:val="1D940809"/>
    <w:rsid w:val="24BE6A79"/>
    <w:rsid w:val="3E7210F9"/>
    <w:rsid w:val="58CC95F7"/>
    <w:rsid w:val="5C1A37E8"/>
    <w:rsid w:val="6832740C"/>
    <w:rsid w:val="70A0733C"/>
    <w:rsid w:val="725E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BB"/>
  </w:style>
  <w:style w:type="paragraph" w:styleId="Ttulo1">
    <w:name w:val="heading 1"/>
    <w:basedOn w:val="Normal"/>
    <w:next w:val="Normal"/>
    <w:link w:val="Ttulo1Char"/>
    <w:uiPriority w:val="9"/>
    <w:qFormat/>
    <w:rsid w:val="00120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43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4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B43E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43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43E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43E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43EF8"/>
  </w:style>
  <w:style w:type="character" w:styleId="Hyperlink">
    <w:name w:val="Hyperlink"/>
    <w:basedOn w:val="Fontepargpadro"/>
    <w:uiPriority w:val="99"/>
    <w:semiHidden/>
    <w:unhideWhenUsed/>
    <w:rsid w:val="00B43EF8"/>
    <w:rPr>
      <w:color w:val="0000FF"/>
      <w:u w:val="single"/>
    </w:rPr>
  </w:style>
  <w:style w:type="character" w:customStyle="1" w:styleId="locality">
    <w:name w:val="locality"/>
    <w:basedOn w:val="Fontepargpadro"/>
    <w:rsid w:val="00B43EF8"/>
  </w:style>
  <w:style w:type="character" w:customStyle="1" w:styleId="region">
    <w:name w:val="region"/>
    <w:basedOn w:val="Fontepargpadro"/>
    <w:rsid w:val="00B43EF8"/>
  </w:style>
  <w:style w:type="character" w:customStyle="1" w:styleId="apple-converted-space">
    <w:name w:val="apple-converted-space"/>
    <w:basedOn w:val="Fontepargpadro"/>
    <w:rsid w:val="00B43EF8"/>
  </w:style>
  <w:style w:type="character" w:customStyle="1" w:styleId="Ttulo10">
    <w:name w:val="Título1"/>
    <w:basedOn w:val="Fontepargpadro"/>
    <w:rsid w:val="00B43EF8"/>
  </w:style>
  <w:style w:type="paragraph" w:styleId="Cabealho">
    <w:name w:val="header"/>
    <w:basedOn w:val="Normal"/>
    <w:link w:val="CabealhoChar"/>
    <w:uiPriority w:val="99"/>
    <w:semiHidden/>
    <w:unhideWhenUsed/>
    <w:rsid w:val="006E6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D75"/>
  </w:style>
  <w:style w:type="paragraph" w:styleId="Rodap">
    <w:name w:val="footer"/>
    <w:basedOn w:val="Normal"/>
    <w:link w:val="RodapChar"/>
    <w:uiPriority w:val="99"/>
    <w:semiHidden/>
    <w:unhideWhenUsed/>
    <w:rsid w:val="006E6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D75"/>
  </w:style>
  <w:style w:type="character" w:customStyle="1" w:styleId="Ttulo1Char">
    <w:name w:val="Título 1 Char"/>
    <w:basedOn w:val="Fontepargpadro"/>
    <w:link w:val="Ttulo1"/>
    <w:uiPriority w:val="9"/>
    <w:rsid w:val="00120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120FBB"/>
    <w:pPr>
      <w:spacing w:after="0" w:line="240" w:lineRule="auto"/>
    </w:pPr>
  </w:style>
  <w:style w:type="table" w:styleId="ListaMdia2-nfase1">
    <w:name w:val="Medium List 2 Accent 1"/>
    <w:basedOn w:val="Tabelanormal"/>
    <w:uiPriority w:val="66"/>
    <w:rsid w:val="00984D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984D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43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43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B43E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43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43E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43E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43EF8"/>
  </w:style>
  <w:style w:type="character" w:styleId="Hyperlink">
    <w:name w:val="Hyperlink"/>
    <w:basedOn w:val="Fontepargpadro"/>
    <w:uiPriority w:val="99"/>
    <w:semiHidden/>
    <w:unhideWhenUsed/>
    <w:rsid w:val="00B43EF8"/>
    <w:rPr>
      <w:color w:val="0000FF"/>
      <w:u w:val="single"/>
    </w:rPr>
  </w:style>
  <w:style w:type="character" w:customStyle="1" w:styleId="locality">
    <w:name w:val="locality"/>
    <w:basedOn w:val="Fontepargpadro"/>
    <w:rsid w:val="00B43EF8"/>
  </w:style>
  <w:style w:type="character" w:customStyle="1" w:styleId="region">
    <w:name w:val="region"/>
    <w:basedOn w:val="Fontepargpadro"/>
    <w:rsid w:val="00B43EF8"/>
  </w:style>
  <w:style w:type="character" w:customStyle="1" w:styleId="apple-converted-space">
    <w:name w:val="apple-converted-space"/>
    <w:basedOn w:val="Fontepargpadro"/>
    <w:rsid w:val="00B43EF8"/>
  </w:style>
  <w:style w:type="character" w:customStyle="1" w:styleId="Ttulo10">
    <w:name w:val="Título1"/>
    <w:basedOn w:val="Fontepargpadro"/>
    <w:rsid w:val="00B43EF8"/>
  </w:style>
  <w:style w:type="paragraph" w:styleId="Cabealho">
    <w:name w:val="header"/>
    <w:basedOn w:val="Normal"/>
    <w:link w:val="CabealhoChar"/>
    <w:uiPriority w:val="99"/>
    <w:semiHidden/>
    <w:unhideWhenUsed/>
    <w:rsid w:val="006E6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D75"/>
  </w:style>
  <w:style w:type="paragraph" w:styleId="Rodap">
    <w:name w:val="footer"/>
    <w:basedOn w:val="Normal"/>
    <w:link w:val="RodapChar"/>
    <w:uiPriority w:val="99"/>
    <w:semiHidden/>
    <w:unhideWhenUsed/>
    <w:rsid w:val="006E6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D75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table" w:styleId="ListaMdia2-nfase1">
    <w:name w:val="Medium List 2 Accent 1"/>
    <w:basedOn w:val="Tabelanormal"/>
    <w:uiPriority w:val="66"/>
    <w:rsid w:val="00984D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98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.com.br/buscacv/curriculos/adquir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8203-10BA-46A4-BD97-5BB9E254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14</cp:revision>
  <cp:lastPrinted>2014-01-29T11:15:00Z</cp:lastPrinted>
  <dcterms:created xsi:type="dcterms:W3CDTF">2014-01-29T11:21:00Z</dcterms:created>
  <dcterms:modified xsi:type="dcterms:W3CDTF">2014-05-05T23:46:00Z</dcterms:modified>
</cp:coreProperties>
</file>