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noProof/>
          <w:color w:val="000000"/>
          <w:sz w:val="36"/>
          <w:szCs w:val="36"/>
          <w:lang w:eastAsia="pt-BR"/>
        </w:rPr>
        <w:drawing>
          <wp:inline distT="0" distB="0" distL="0" distR="0">
            <wp:extent cx="1009650" cy="1133475"/>
            <wp:effectExtent l="0" t="0" r="0" b="9525"/>
            <wp:docPr id="3" name="Imagem 3" descr="r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5CF">
        <w:rPr>
          <w:rFonts w:ascii="Comic Sans MS" w:eastAsia="Times New Roman" w:hAnsi="Comic Sans MS" w:cs="Times New Roman"/>
          <w:color w:val="000000"/>
          <w:sz w:val="36"/>
          <w:szCs w:val="36"/>
          <w:lang w:eastAsia="pt-BR"/>
        </w:rPr>
        <w:t>RAFAEL WALLAS NASCIMENTO    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Brasileiro, Solteiro, 23 anos.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Rua </w:t>
      </w:r>
      <w:r w:rsidR="006F63E0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Arco Iris</w:t>
      </w: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, Nº </w:t>
      </w:r>
      <w:r w:rsidR="006F63E0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367</w:t>
      </w:r>
      <w:proofErr w:type="gram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Bairro: </w:t>
      </w:r>
      <w:r w:rsidR="006F63E0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Jd. União</w:t>
      </w:r>
      <w:bookmarkStart w:id="0" w:name="_GoBack"/>
      <w:bookmarkEnd w:id="0"/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Telefones de contato: (45) 99984-9756 / 99904-5375 E-mail:  rwallas98@gmail.com 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OBJETIVO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Trabalhar em prol do crescimento da empresa, visando melhorias em todos os setores, divulgando a marca de qualidade da empresa, e adquirir novos conhecimentos sobre a rotatividade e outros aspectos administrativos. Facilidade de trabalhar em equipe, agilidade e comprometido com o trabalho.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FORMAÇÃO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Ensino Fundamental – Escola Municipal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Inglacir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Lourdes Farina 1º a 4º séries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Ensino Médio Completo– Colégio Estadual Professor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Victório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Emanuel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Abrozino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5º série ao 3º ano.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Graduação – Faculdade Assis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Gurgacz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– Acadêmico de Direito 2° Ano (Trancado)</w:t>
      </w:r>
    </w:p>
    <w:p w:rsidR="002A15CF" w:rsidRPr="002A15CF" w:rsidRDefault="002A15CF" w:rsidP="002A15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EXPERIÊNCIA PROFISSIONAL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03/2010 á 10/2010 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Empresa: Unimed Cascavel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Cargo: Contínuo Setor Jurídico 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Principais atividades: Envio de documentação, serviços bancários, advocatícios, visita a empresas de vários ramos, atendimento a clientes, serviços internos.</w:t>
      </w:r>
    </w:p>
    <w:p w:rsidR="002A15CF" w:rsidRPr="002A15CF" w:rsidRDefault="002A15CF" w:rsidP="002A15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lastRenderedPageBreak/>
        <w:t>Eucatur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- Empresa união cascavel de transporte e turismo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Cargo: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aux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de atendimento ao cliente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Principais atividades: atendimento telefônico 0800, vendas de passagens rodoviárias, retorno de reclamações, atendimento do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sac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, entre outras atividades.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Periodo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: 10/2015 - 11/2016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04/2011 á 10/2011– Empresa: Irani Supermercados 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Cargo: Repositor de Mercadorias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Principais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atividades:Reposições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em gôndolas, atendimento a clientes, datas de vencimento de produtos, limpeza e organização.</w:t>
      </w:r>
    </w:p>
    <w:p w:rsidR="002A15CF" w:rsidRPr="002A15CF" w:rsidRDefault="002A15CF" w:rsidP="002A15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10/2012 á 03/2014– Empresa: Pós Graduação FAG – Faculdade Assis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Gurgacz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Cargo:Aux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. Administrativo 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Principais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atividades:Atendimento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, contratos, organizações de sala de aula, atendimento a professores, documentação, vendas de cursos de Pós Graduação, entre outras funções inerentes ao cargo.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QUALIFICAÇÕES E ATIVIDADES PROFISSIONAIS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Digitação em Microcomputadores - Futuro online informática 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Informática Profissional (Word, </w:t>
      </w:r>
      <w:proofErr w:type="spellStart"/>
      <w:proofErr w:type="gram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windows</w:t>
      </w:r>
      <w:proofErr w:type="gram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,excel,internet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) Futuro online informática 2006/2007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Técnico em Administração – VIA EDUCAÇÃO CASCAVEL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Caput Consultoria – 2010 Atendimento especializado a clientes.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Montagem e Manutenção de Microcomputadores. – Fundação Consciência e Trabalho. 2008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INFORMAÇÕES ADICIONAIS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Participações em congressos representando o colégio estadual Professor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Victório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Emanuel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Abrozino</w:t>
      </w:r>
      <w:proofErr w:type="spellEnd"/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presidente</w:t>
      </w:r>
      <w:proofErr w:type="gram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do Grêmio Estudantil por 3 mandatos (6 anos).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Vereador jovem por 2 anos na Cidade de Cascavel - Paraná.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Participações em vários outros cursos de curto prazo.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Aula Magna com o Senador Fernando Collor de Melo ofertada pela faculdade Assis </w:t>
      </w:r>
      <w:proofErr w:type="spellStart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Gurgacz</w:t>
      </w:r>
      <w:proofErr w:type="spellEnd"/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 xml:space="preserve"> – Cascavel Paraná</w:t>
      </w: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15CF" w:rsidRPr="002A15CF" w:rsidRDefault="002A15CF" w:rsidP="002A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5CF">
        <w:rPr>
          <w:rFonts w:ascii="Comic Sans MS" w:eastAsia="Times New Roman" w:hAnsi="Comic Sans MS" w:cs="Times New Roman"/>
          <w:color w:val="000000"/>
          <w:sz w:val="24"/>
          <w:szCs w:val="24"/>
          <w:lang w:eastAsia="pt-BR"/>
        </w:rPr>
        <w:t>1° conferência municipal de políticas públicas para a juventude, representante oficial da cidade de Cascavel Paraná, em Faxinal do Céu.2008</w:t>
      </w:r>
    </w:p>
    <w:p w:rsidR="00F600C2" w:rsidRDefault="002A15CF" w:rsidP="002A15CF">
      <w:r w:rsidRPr="002A15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A15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A15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A15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A15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A15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A15CF">
        <w:rPr>
          <w:rFonts w:ascii="Liberation Serif" w:eastAsia="Times New Roman" w:hAnsi="Liberation Serif" w:cs="Times New Roman"/>
          <w:color w:val="000000"/>
          <w:sz w:val="24"/>
          <w:szCs w:val="24"/>
          <w:lang w:eastAsia="pt-BR"/>
        </w:rPr>
        <w:t>Cascavel - 2017</w:t>
      </w:r>
    </w:p>
    <w:sectPr w:rsidR="00F60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0"/>
    <w:rsid w:val="002A15CF"/>
    <w:rsid w:val="00357840"/>
    <w:rsid w:val="006F63E0"/>
    <w:rsid w:val="00C72F0F"/>
    <w:rsid w:val="00F6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equeno">
    <w:name w:val="pequeno"/>
    <w:basedOn w:val="Fontepargpadro"/>
    <w:rsid w:val="00357840"/>
  </w:style>
  <w:style w:type="character" w:customStyle="1" w:styleId="apple-converted-space">
    <w:name w:val="apple-converted-space"/>
    <w:basedOn w:val="Fontepargpadro"/>
    <w:rsid w:val="00357840"/>
  </w:style>
  <w:style w:type="paragraph" w:styleId="Textodebalo">
    <w:name w:val="Balloon Text"/>
    <w:basedOn w:val="Normal"/>
    <w:link w:val="TextodebaloChar"/>
    <w:uiPriority w:val="99"/>
    <w:semiHidden/>
    <w:unhideWhenUsed/>
    <w:rsid w:val="0035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8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equeno">
    <w:name w:val="pequeno"/>
    <w:basedOn w:val="Fontepargpadro"/>
    <w:rsid w:val="00357840"/>
  </w:style>
  <w:style w:type="character" w:customStyle="1" w:styleId="apple-converted-space">
    <w:name w:val="apple-converted-space"/>
    <w:basedOn w:val="Fontepargpadro"/>
    <w:rsid w:val="00357840"/>
  </w:style>
  <w:style w:type="paragraph" w:styleId="Textodebalo">
    <w:name w:val="Balloon Text"/>
    <w:basedOn w:val="Normal"/>
    <w:link w:val="TextodebaloChar"/>
    <w:uiPriority w:val="99"/>
    <w:semiHidden/>
    <w:unhideWhenUsed/>
    <w:rsid w:val="0035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8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Nascimento</dc:creator>
  <cp:lastModifiedBy>pc01</cp:lastModifiedBy>
  <cp:revision>2</cp:revision>
  <cp:lastPrinted>2017-06-12T12:58:00Z</cp:lastPrinted>
  <dcterms:created xsi:type="dcterms:W3CDTF">2017-06-12T12:58:00Z</dcterms:created>
  <dcterms:modified xsi:type="dcterms:W3CDTF">2017-06-12T12:58:00Z</dcterms:modified>
</cp:coreProperties>
</file>