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FABIO LUIS SOUZA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Brasileiro, casado, 36 anos.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RUA GRAMADO, N.195, BAIRRO COQUEIRAL.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Cascavel – PR.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object w:dxaOrig="1396" w:dyaOrig="1194">
          <v:rect xmlns:o="urn:schemas-microsoft-com:office:office" xmlns:v="urn:schemas-microsoft-com:vml" id="rectole0000000000" style="width:69.800000pt;height:59.7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32282984 ou 30352688       </w:t>
      </w:r>
      <w:r>
        <w:object w:dxaOrig="1194" w:dyaOrig="1194">
          <v:rect xmlns:o="urn:schemas-microsoft-com:office:office" xmlns:v="urn:schemas-microsoft-com:vml" id="rectole0000000001" style="width:59.700000pt;height:59.7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998145172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object w:dxaOrig="688" w:dyaOrig="708">
          <v:rect xmlns:o="urn:schemas-microsoft-com:office:office" xmlns:v="urn:schemas-microsoft-com:vml" id="rectole0000000002" style="width:34.400000pt;height:35.40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e-mail: fabio_player@hotmail.com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Objetivo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crescer e aprender mais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Formação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Técnico em Informática “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CEEP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”, conclusão em 2008.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Experiência Profissional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2001-2003 - COOPAVEL LTDA.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Cargo:  AUX.PRODUÇÃO E S.I.F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Principais atividades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6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SALA DE CORTES E S.I.F.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8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INSPECIONAR AVES PRA O ABATE.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Qualificações e Atividades Complementares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TRABALHO COM COMPUTADOR POR CONTA, FORMATAÇÃO, MONTAGEM "SUPORTE" E UM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POUCO DE REDES.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Informações Adicionais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206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002060"/>
          <w:spacing w:val="0"/>
          <w:position w:val="0"/>
          <w:sz w:val="52"/>
          <w:shd w:fill="auto" w:val="clear"/>
        </w:rPr>
      </w:pPr>
      <w:r>
        <w:rPr>
          <w:rFonts w:ascii="Arial" w:hAnsi="Arial" w:cs="Arial" w:eastAsia="Arial"/>
          <w:b/>
          <w:i/>
          <w:color w:val="002060"/>
          <w:spacing w:val="0"/>
          <w:position w:val="0"/>
          <w:sz w:val="52"/>
          <w:shd w:fill="auto" w:val="clear"/>
        </w:rPr>
        <w:t xml:space="preserve">“Possuo Carteira de Habilitação na Categoria "D"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6">
    <w:abstractNumId w:val="6"/>
  </w:num>
  <w:num w:numId="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media/image2.wmf" Id="docRId5" Type="http://schemas.openxmlformats.org/officeDocument/2006/relationships/image"/><Relationship Target="styles.xml" Id="docRId7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embeddings/oleObject2.bin" Id="docRId4" Type="http://schemas.openxmlformats.org/officeDocument/2006/relationships/oleObject"/><Relationship Target="numbering.xml" Id="docRId6" Type="http://schemas.openxmlformats.org/officeDocument/2006/relationships/numbering"/></Relationships>
</file>