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B" w:rsidRDefault="00931C63">
      <w:pPr>
        <w:spacing w:line="240" w:lineRule="auto"/>
        <w:jc w:val="center"/>
        <w:rPr>
          <w:rFonts w:ascii="Arial Narrow" w:eastAsia="Calibri" w:hAnsi="Arial Narrow" w:cs="Shonar Bangla"/>
          <w:b/>
          <w:sz w:val="40"/>
        </w:rPr>
      </w:pPr>
      <w:r w:rsidRPr="00EE2CEF">
        <w:rPr>
          <w:rFonts w:ascii="Arial Narrow" w:eastAsia="Calibri" w:hAnsi="Arial Narrow" w:cs="Shonar Bangla"/>
          <w:b/>
          <w:sz w:val="40"/>
        </w:rPr>
        <w:t>Tiago Geraldo da Silva Santos</w:t>
      </w:r>
    </w:p>
    <w:p w:rsidR="00A61E3C" w:rsidRPr="00EE2CEF" w:rsidRDefault="00A61E3C">
      <w:pPr>
        <w:spacing w:line="240" w:lineRule="auto"/>
        <w:jc w:val="center"/>
        <w:rPr>
          <w:rFonts w:ascii="Arial Narrow" w:eastAsia="Calibri" w:hAnsi="Arial Narrow" w:cs="Shonar Bangla"/>
          <w:b/>
          <w:sz w:val="40"/>
        </w:rPr>
      </w:pPr>
    </w:p>
    <w:p w:rsidR="00FD120B" w:rsidRPr="00EE2CEF" w:rsidRDefault="00931C63">
      <w:pPr>
        <w:spacing w:line="240" w:lineRule="auto"/>
        <w:rPr>
          <w:rFonts w:ascii="Arial Narrow" w:eastAsia="Candara" w:hAnsi="Arial Narrow" w:cs="Shonar Bangla"/>
        </w:rPr>
      </w:pPr>
      <w:r w:rsidRPr="00EE2CEF">
        <w:rPr>
          <w:rFonts w:ascii="Arial Narrow" w:eastAsia="Candara" w:hAnsi="Arial Narrow" w:cs="Shonar Bangla"/>
        </w:rPr>
        <w:t xml:space="preserve">Endereço: Rua </w:t>
      </w:r>
      <w:r w:rsidR="004716AF">
        <w:rPr>
          <w:rFonts w:ascii="Arial Narrow" w:eastAsia="Candara" w:hAnsi="Arial Narrow" w:cs="Shonar Bangla"/>
        </w:rPr>
        <w:t>Po</w:t>
      </w:r>
      <w:r w:rsidR="00A90E98">
        <w:rPr>
          <w:rFonts w:ascii="Arial Narrow" w:eastAsia="Candara" w:hAnsi="Arial Narrow" w:cs="Shonar Bangla"/>
        </w:rPr>
        <w:t>nta Negra - Apto 102 - Floresta</w:t>
      </w:r>
      <w:r w:rsidR="00181CD6">
        <w:rPr>
          <w:rFonts w:ascii="Arial Narrow" w:eastAsia="Candara" w:hAnsi="Arial Narrow" w:cs="Shonar Bangla"/>
        </w:rPr>
        <w:t xml:space="preserve"> - Cascavel - PR</w:t>
      </w:r>
    </w:p>
    <w:p w:rsidR="00FD120B" w:rsidRPr="00181CD6" w:rsidRDefault="00A61E3C">
      <w:pPr>
        <w:spacing w:line="240" w:lineRule="auto"/>
        <w:rPr>
          <w:rFonts w:ascii="Arial Narrow" w:eastAsia="Candara" w:hAnsi="Arial Narrow" w:cs="Shonar Bangla"/>
          <w:b/>
          <w:vertAlign w:val="superscript"/>
        </w:rPr>
      </w:pPr>
      <w:r>
        <w:rPr>
          <w:rFonts w:ascii="Arial Narrow" w:eastAsia="Candara" w:hAnsi="Arial Narrow" w:cs="Shonar Bangla"/>
          <w:b/>
        </w:rPr>
        <w:t>Fone</w:t>
      </w:r>
      <w:r w:rsidR="00181CD6">
        <w:rPr>
          <w:rFonts w:ascii="Arial Narrow" w:eastAsia="Candara" w:hAnsi="Arial Narrow" w:cs="Shonar Bangla"/>
          <w:b/>
        </w:rPr>
        <w:t xml:space="preserve">: </w:t>
      </w:r>
      <w:r w:rsidR="00931C63" w:rsidRPr="00EE2CEF">
        <w:rPr>
          <w:rFonts w:ascii="Arial Narrow" w:eastAsia="Candara" w:hAnsi="Arial Narrow" w:cs="Shonar Bangla"/>
          <w:b/>
        </w:rPr>
        <w:t>(45)</w:t>
      </w:r>
      <w:r w:rsidR="00D87708">
        <w:rPr>
          <w:rFonts w:ascii="Arial Narrow" w:eastAsia="Candara" w:hAnsi="Arial Narrow" w:cs="Shonar Bangla"/>
          <w:b/>
        </w:rPr>
        <w:t xml:space="preserve"> </w:t>
      </w:r>
      <w:r w:rsidR="00A90E98">
        <w:rPr>
          <w:rFonts w:ascii="Arial Narrow" w:eastAsia="Candara" w:hAnsi="Arial Narrow" w:cs="Shonar Bangla"/>
          <w:b/>
        </w:rPr>
        <w:t>9</w:t>
      </w:r>
      <w:r w:rsidR="00931C63" w:rsidRPr="00EE2CEF">
        <w:rPr>
          <w:rFonts w:ascii="Arial Narrow" w:eastAsia="Candara" w:hAnsi="Arial Narrow" w:cs="Shonar Bangla"/>
          <w:b/>
        </w:rPr>
        <w:t>9816-9106</w:t>
      </w:r>
    </w:p>
    <w:p w:rsidR="00FD120B" w:rsidRDefault="00931C63">
      <w:pPr>
        <w:spacing w:line="240" w:lineRule="auto"/>
        <w:rPr>
          <w:rFonts w:ascii="Arial Narrow" w:eastAsia="Candara" w:hAnsi="Arial Narrow" w:cs="Shonar Bangla"/>
          <w:b/>
        </w:rPr>
      </w:pPr>
      <w:proofErr w:type="spellStart"/>
      <w:r w:rsidRPr="00EE2CEF">
        <w:rPr>
          <w:rFonts w:ascii="Arial Narrow" w:eastAsia="Candara" w:hAnsi="Arial Narrow" w:cs="Shonar Bangla"/>
          <w:b/>
        </w:rPr>
        <w:t>E-mail</w:t>
      </w:r>
      <w:proofErr w:type="spellEnd"/>
      <w:r w:rsidRPr="00EE2CEF">
        <w:rPr>
          <w:rFonts w:ascii="Arial Narrow" w:eastAsia="Candara" w:hAnsi="Arial Narrow" w:cs="Shonar Bangla"/>
          <w:b/>
        </w:rPr>
        <w:t xml:space="preserve">: </w:t>
      </w:r>
      <w:hyperlink r:id="rId4" w:history="1">
        <w:r w:rsidRPr="00CB2CD0">
          <w:rPr>
            <w:rStyle w:val="Hyperlink"/>
            <w:rFonts w:ascii="Arial Narrow" w:eastAsia="Candara" w:hAnsi="Arial Narrow" w:cs="Shonar Bangla"/>
            <w:b/>
            <w:color w:val="auto"/>
            <w:u w:val="none"/>
          </w:rPr>
          <w:t>tiagosantos</w:t>
        </w:r>
        <w:r w:rsidRPr="00CB2CD0">
          <w:rPr>
            <w:rStyle w:val="Hyperlink"/>
            <w:rFonts w:ascii="Arial Narrow" w:eastAsia="Arial" w:hAnsi="Arial Narrow" w:cs="Shonar Bangla"/>
            <w:b/>
            <w:color w:val="auto"/>
            <w:u w:val="none"/>
          </w:rPr>
          <w:t>0439</w:t>
        </w:r>
        <w:r w:rsidRPr="00CB2CD0">
          <w:rPr>
            <w:rStyle w:val="Hyperlink"/>
            <w:rFonts w:ascii="Arial Narrow" w:eastAsia="Candara" w:hAnsi="Arial Narrow" w:cs="Shonar Bangla"/>
            <w:b/>
            <w:color w:val="auto"/>
            <w:u w:val="none"/>
          </w:rPr>
          <w:t>@gmail.com</w:t>
        </w:r>
      </w:hyperlink>
      <w:r w:rsidR="00181CD6" w:rsidRPr="00CB2CD0">
        <w:rPr>
          <w:rFonts w:ascii="Arial Narrow" w:eastAsia="Candara" w:hAnsi="Arial Narrow" w:cs="Shonar Bangla"/>
          <w:b/>
        </w:rPr>
        <w:t xml:space="preserve"> </w:t>
      </w:r>
      <w:r w:rsidRPr="00CB2CD0">
        <w:rPr>
          <w:rFonts w:ascii="Arial Narrow" w:eastAsia="Candara" w:hAnsi="Arial Narrow" w:cs="Shonar Bangla"/>
          <w:b/>
        </w:rPr>
        <w:t xml:space="preserve">/ </w:t>
      </w:r>
      <w:hyperlink r:id="rId5" w:history="1">
        <w:r w:rsidR="00CB2CD0" w:rsidRPr="00CB2CD0">
          <w:rPr>
            <w:rStyle w:val="Hyperlink"/>
            <w:rFonts w:ascii="Arial Narrow" w:eastAsia="Candara" w:hAnsi="Arial Narrow" w:cs="Shonar Bangla"/>
            <w:b/>
            <w:color w:val="auto"/>
            <w:u w:val="none"/>
          </w:rPr>
          <w:t>tiago.geraldo@bol.com.br</w:t>
        </w:r>
      </w:hyperlink>
    </w:p>
    <w:p w:rsidR="00CB2CD0" w:rsidRDefault="00CB2CD0">
      <w:pPr>
        <w:spacing w:line="240" w:lineRule="auto"/>
        <w:rPr>
          <w:rFonts w:ascii="Arial Narrow" w:eastAsia="Candara" w:hAnsi="Arial Narrow" w:cs="Shonar Bangla"/>
          <w:b/>
        </w:rPr>
      </w:pPr>
    </w:p>
    <w:p w:rsidR="00CF775E" w:rsidRDefault="00CF775E">
      <w:pPr>
        <w:spacing w:line="240" w:lineRule="auto"/>
        <w:rPr>
          <w:rFonts w:ascii="Arial Narrow" w:eastAsia="Candara" w:hAnsi="Arial Narrow" w:cs="Shonar Bangla"/>
          <w:b/>
        </w:rPr>
      </w:pPr>
    </w:p>
    <w:p w:rsidR="00CB2CD0" w:rsidRDefault="00CB2CD0">
      <w:pPr>
        <w:spacing w:line="240" w:lineRule="auto"/>
        <w:rPr>
          <w:rFonts w:ascii="Arial Narrow" w:eastAsia="Candara" w:hAnsi="Arial Narrow" w:cs="Shonar Bangla"/>
          <w:b/>
        </w:rPr>
      </w:pPr>
      <w:r w:rsidRPr="00CB2CD0">
        <w:rPr>
          <w:rFonts w:ascii="Arial Narrow" w:eastAsia="Candara" w:hAnsi="Arial Narrow" w:cs="Shonar Bangla"/>
          <w:b/>
          <w:u w:val="single"/>
        </w:rPr>
        <w:t>Objetivo</w:t>
      </w:r>
      <w:r>
        <w:rPr>
          <w:rFonts w:ascii="Arial Narrow" w:eastAsia="Candara" w:hAnsi="Arial Narrow" w:cs="Shonar Bangla"/>
          <w:b/>
        </w:rPr>
        <w:t>:</w:t>
      </w:r>
    </w:p>
    <w:p w:rsidR="00590E7B" w:rsidRDefault="00CF775E">
      <w:pPr>
        <w:spacing w:line="240" w:lineRule="auto"/>
        <w:rPr>
          <w:rFonts w:ascii="Arial Narrow" w:eastAsia="Candara" w:hAnsi="Arial Narrow" w:cs="Shonar Bangla"/>
        </w:rPr>
      </w:pPr>
      <w:proofErr w:type="spellStart"/>
      <w:r>
        <w:rPr>
          <w:rFonts w:ascii="Arial Narrow" w:eastAsia="Candara" w:hAnsi="Arial Narrow" w:cs="Shonar Bangla"/>
        </w:rPr>
        <w:t>Aux</w:t>
      </w:r>
      <w:proofErr w:type="spellEnd"/>
      <w:r>
        <w:rPr>
          <w:rFonts w:ascii="Arial Narrow" w:eastAsia="Candara" w:hAnsi="Arial Narrow" w:cs="Shonar Bangla"/>
        </w:rPr>
        <w:t>. Administrativo</w:t>
      </w:r>
    </w:p>
    <w:p w:rsidR="00CF775E" w:rsidRPr="00CB2CD0" w:rsidRDefault="00CF775E">
      <w:pPr>
        <w:spacing w:line="240" w:lineRule="auto"/>
        <w:rPr>
          <w:rFonts w:ascii="Arial Narrow" w:eastAsia="Candara" w:hAnsi="Arial Narrow" w:cs="Shonar Bangla"/>
        </w:rPr>
      </w:pPr>
    </w:p>
    <w:p w:rsidR="00EE2CEF" w:rsidRDefault="00837981">
      <w:pPr>
        <w:spacing w:line="240" w:lineRule="auto"/>
        <w:rPr>
          <w:rFonts w:ascii="Arial Narrow" w:eastAsia="Candara" w:hAnsi="Arial Narrow" w:cs="Shonar Bangla"/>
          <w:b/>
          <w:u w:val="single"/>
        </w:rPr>
      </w:pPr>
      <w:r>
        <w:rPr>
          <w:rFonts w:ascii="Arial Narrow" w:eastAsia="Candara" w:hAnsi="Arial Narrow" w:cs="Shonar Bangla"/>
          <w:b/>
          <w:u w:val="single"/>
        </w:rPr>
        <w:t>Qualificações:</w:t>
      </w:r>
    </w:p>
    <w:p w:rsidR="00837981" w:rsidRPr="00837981" w:rsidRDefault="00837981">
      <w:pPr>
        <w:spacing w:line="240" w:lineRule="auto"/>
        <w:rPr>
          <w:rFonts w:ascii="Arial Narrow" w:eastAsia="Candara" w:hAnsi="Arial Narrow" w:cs="Shonar Bangla"/>
        </w:rPr>
      </w:pPr>
      <w:r w:rsidRPr="00837981">
        <w:rPr>
          <w:rFonts w:ascii="Arial Narrow" w:eastAsia="Candara" w:hAnsi="Arial Narrow" w:cs="Shonar Bangla"/>
          <w:b/>
        </w:rPr>
        <w:t>.</w:t>
      </w:r>
      <w:r w:rsidR="00CF6BDE">
        <w:rPr>
          <w:rFonts w:ascii="Arial Narrow" w:eastAsia="Candara" w:hAnsi="Arial Narrow" w:cs="Shonar Bangla"/>
          <w:b/>
        </w:rPr>
        <w:t xml:space="preserve"> </w:t>
      </w:r>
      <w:r w:rsidR="00CF6BDE">
        <w:rPr>
          <w:rFonts w:ascii="Arial Narrow" w:eastAsia="Candara" w:hAnsi="Arial Narrow" w:cs="Shonar Bangla"/>
        </w:rPr>
        <w:t>Proativo, h</w:t>
      </w:r>
      <w:r w:rsidRPr="00837981">
        <w:rPr>
          <w:rFonts w:ascii="Arial Narrow" w:eastAsia="Candara" w:hAnsi="Arial Narrow" w:cs="Shonar Bangla"/>
        </w:rPr>
        <w:t xml:space="preserve">abilidades com pessoas, </w:t>
      </w:r>
      <w:r w:rsidR="00CF6BDE">
        <w:rPr>
          <w:rFonts w:ascii="Arial Narrow" w:eastAsia="Candara" w:hAnsi="Arial Narrow" w:cs="Shonar Bangla"/>
        </w:rPr>
        <w:t>capacidade de adaptação</w:t>
      </w:r>
      <w:r w:rsidRPr="00837981">
        <w:rPr>
          <w:rFonts w:ascii="Arial Narrow" w:eastAsia="Candara" w:hAnsi="Arial Narrow" w:cs="Shonar Bangla"/>
        </w:rPr>
        <w:t>,</w:t>
      </w:r>
      <w:r>
        <w:rPr>
          <w:rFonts w:ascii="Arial Narrow" w:eastAsia="Candara" w:hAnsi="Arial Narrow" w:cs="Shonar Bangla"/>
        </w:rPr>
        <w:t xml:space="preserve"> trabalho em equipe,</w:t>
      </w:r>
      <w:r w:rsidRPr="00837981">
        <w:rPr>
          <w:rFonts w:ascii="Arial Narrow" w:eastAsia="Candara" w:hAnsi="Arial Narrow" w:cs="Shonar Bangla"/>
        </w:rPr>
        <w:t xml:space="preserve"> aberto a</w:t>
      </w:r>
      <w:r w:rsidR="009F00EB">
        <w:rPr>
          <w:rFonts w:ascii="Arial Narrow" w:eastAsia="Candara" w:hAnsi="Arial Narrow" w:cs="Shonar Bangla"/>
        </w:rPr>
        <w:t xml:space="preserve"> novas </w:t>
      </w:r>
      <w:proofErr w:type="spellStart"/>
      <w:r w:rsidR="009F00EB">
        <w:rPr>
          <w:rFonts w:ascii="Arial Narrow" w:eastAsia="Candara" w:hAnsi="Arial Narrow" w:cs="Shonar Bangla"/>
        </w:rPr>
        <w:t>ide</w:t>
      </w:r>
      <w:r>
        <w:rPr>
          <w:rFonts w:ascii="Arial Narrow" w:eastAsia="Candara" w:hAnsi="Arial Narrow" w:cs="Shonar Bangla"/>
        </w:rPr>
        <w:t>ias</w:t>
      </w:r>
      <w:proofErr w:type="spellEnd"/>
      <w:r>
        <w:rPr>
          <w:rFonts w:ascii="Arial Narrow" w:eastAsia="Candara" w:hAnsi="Arial Narrow" w:cs="Shonar Bangla"/>
        </w:rPr>
        <w:t xml:space="preserve">, dinâmico, </w:t>
      </w:r>
      <w:r w:rsidR="008746A2">
        <w:rPr>
          <w:rFonts w:ascii="Arial Narrow" w:eastAsia="Candara" w:hAnsi="Arial Narrow" w:cs="Shonar Bangla"/>
        </w:rPr>
        <w:t>organizado,</w:t>
      </w:r>
      <w:r w:rsidR="00CF6BDE">
        <w:rPr>
          <w:rFonts w:ascii="Arial Narrow" w:eastAsia="Candara" w:hAnsi="Arial Narrow" w:cs="Shonar Bangla"/>
        </w:rPr>
        <w:t xml:space="preserve"> </w:t>
      </w:r>
      <w:r w:rsidR="008746A2">
        <w:rPr>
          <w:rFonts w:ascii="Arial Narrow" w:eastAsia="Candara" w:hAnsi="Arial Narrow" w:cs="Shonar Bangla"/>
        </w:rPr>
        <w:t xml:space="preserve">cooperativo e </w:t>
      </w:r>
      <w:r w:rsidR="00CB2CD0">
        <w:rPr>
          <w:rFonts w:ascii="Arial Narrow" w:eastAsia="Candara" w:hAnsi="Arial Narrow" w:cs="Shonar Bangla"/>
        </w:rPr>
        <w:t xml:space="preserve">de </w:t>
      </w:r>
      <w:r w:rsidR="008746A2">
        <w:rPr>
          <w:rFonts w:ascii="Arial Narrow" w:eastAsia="Candara" w:hAnsi="Arial Narrow" w:cs="Shonar Bangla"/>
        </w:rPr>
        <w:t>fácil aprendizado</w:t>
      </w:r>
      <w:r>
        <w:rPr>
          <w:rFonts w:ascii="Arial Narrow" w:eastAsia="Candara" w:hAnsi="Arial Narrow" w:cs="Shonar Bangla"/>
        </w:rPr>
        <w:t>.</w:t>
      </w:r>
    </w:p>
    <w:p w:rsidR="00A90E98" w:rsidRDefault="00837981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  <w:b/>
        </w:rPr>
        <w:t xml:space="preserve">. </w:t>
      </w:r>
      <w:r w:rsidRPr="00837981">
        <w:rPr>
          <w:rFonts w:ascii="Arial Narrow" w:eastAsia="Candara" w:hAnsi="Arial Narrow" w:cs="Shonar Bangla"/>
        </w:rPr>
        <w:t>Conhecimento</w:t>
      </w:r>
      <w:r w:rsidR="009F00EB">
        <w:rPr>
          <w:rFonts w:ascii="Arial Narrow" w:eastAsia="Candara" w:hAnsi="Arial Narrow" w:cs="Shonar Bangla"/>
        </w:rPr>
        <w:t xml:space="preserve"> em editores de texto, Excel e </w:t>
      </w:r>
      <w:proofErr w:type="gramStart"/>
      <w:r w:rsidR="009F00EB">
        <w:rPr>
          <w:rFonts w:ascii="Arial Narrow" w:eastAsia="Candara" w:hAnsi="Arial Narrow" w:cs="Shonar Bangla"/>
        </w:rPr>
        <w:t>i</w:t>
      </w:r>
      <w:r w:rsidRPr="00837981">
        <w:rPr>
          <w:rFonts w:ascii="Arial Narrow" w:eastAsia="Candara" w:hAnsi="Arial Narrow" w:cs="Shonar Bangla"/>
        </w:rPr>
        <w:t>nternet .</w:t>
      </w:r>
      <w:proofErr w:type="gramEnd"/>
    </w:p>
    <w:p w:rsidR="00590E7B" w:rsidRDefault="00590E7B">
      <w:pPr>
        <w:spacing w:line="240" w:lineRule="auto"/>
        <w:rPr>
          <w:rFonts w:ascii="Arial Narrow" w:eastAsia="Candara" w:hAnsi="Arial Narrow" w:cs="Shonar Bangla"/>
        </w:rPr>
      </w:pPr>
    </w:p>
    <w:p w:rsidR="00CB2CD0" w:rsidRDefault="00CB2CD0">
      <w:pPr>
        <w:spacing w:line="240" w:lineRule="auto"/>
        <w:rPr>
          <w:rFonts w:ascii="Arial Narrow" w:eastAsia="Candara" w:hAnsi="Arial Narrow" w:cs="Shonar Bangla"/>
          <w:b/>
        </w:rPr>
      </w:pPr>
      <w:r w:rsidRPr="00CB2CD0">
        <w:rPr>
          <w:rFonts w:ascii="Arial Narrow" w:eastAsia="Candara" w:hAnsi="Arial Narrow" w:cs="Shonar Bangla"/>
          <w:b/>
          <w:u w:val="single"/>
        </w:rPr>
        <w:t>Cursos adicionais</w:t>
      </w:r>
      <w:r>
        <w:rPr>
          <w:rFonts w:ascii="Arial Narrow" w:eastAsia="Candara" w:hAnsi="Arial Narrow" w:cs="Shonar Bangla"/>
        </w:rPr>
        <w:t>:</w:t>
      </w:r>
    </w:p>
    <w:p w:rsidR="00837981" w:rsidRDefault="00CB2CD0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>. Informática básica</w:t>
      </w:r>
    </w:p>
    <w:p w:rsidR="00CB2CD0" w:rsidRDefault="00CB2CD0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 xml:space="preserve">. Auxiliar </w:t>
      </w:r>
      <w:proofErr w:type="gramStart"/>
      <w:r>
        <w:rPr>
          <w:rFonts w:ascii="Arial Narrow" w:eastAsia="Candara" w:hAnsi="Arial Narrow" w:cs="Shonar Bangla"/>
        </w:rPr>
        <w:t>administrativo</w:t>
      </w:r>
      <w:r w:rsidR="009F00EB">
        <w:rPr>
          <w:rFonts w:ascii="Arial Narrow" w:eastAsia="Candara" w:hAnsi="Arial Narrow" w:cs="Shonar Bangla"/>
        </w:rPr>
        <w:t xml:space="preserve"> -</w:t>
      </w:r>
      <w:r>
        <w:rPr>
          <w:rFonts w:ascii="Arial Narrow" w:eastAsia="Candara" w:hAnsi="Arial Narrow" w:cs="Shonar Bangla"/>
        </w:rPr>
        <w:t xml:space="preserve"> 270</w:t>
      </w:r>
      <w:proofErr w:type="gramEnd"/>
      <w:r>
        <w:rPr>
          <w:rFonts w:ascii="Arial Narrow" w:eastAsia="Candara" w:hAnsi="Arial Narrow" w:cs="Shonar Bangla"/>
        </w:rPr>
        <w:t xml:space="preserve"> horas (EAD) – Instituto ITB – </w:t>
      </w:r>
      <w:proofErr w:type="spellStart"/>
      <w:r>
        <w:rPr>
          <w:rFonts w:ascii="Arial Narrow" w:eastAsia="Candara" w:hAnsi="Arial Narrow" w:cs="Shonar Bangla"/>
        </w:rPr>
        <w:t>Pronatec</w:t>
      </w:r>
      <w:proofErr w:type="spellEnd"/>
      <w:r>
        <w:rPr>
          <w:rFonts w:ascii="Arial Narrow" w:eastAsia="Candara" w:hAnsi="Arial Narrow" w:cs="Shonar Bangla"/>
        </w:rPr>
        <w:t xml:space="preserve"> – RN</w:t>
      </w:r>
    </w:p>
    <w:p w:rsidR="00CB2CD0" w:rsidRDefault="00CB2CD0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 xml:space="preserve">. Recursos Humanos – 15 horas – FGV – </w:t>
      </w:r>
      <w:proofErr w:type="spellStart"/>
      <w:r>
        <w:rPr>
          <w:rFonts w:ascii="Arial Narrow" w:eastAsia="Candara" w:hAnsi="Arial Narrow" w:cs="Shonar Bangla"/>
        </w:rPr>
        <w:t>On</w:t>
      </w:r>
      <w:proofErr w:type="spellEnd"/>
      <w:r>
        <w:rPr>
          <w:rFonts w:ascii="Arial Narrow" w:eastAsia="Candara" w:hAnsi="Arial Narrow" w:cs="Shonar Bangla"/>
        </w:rPr>
        <w:t xml:space="preserve"> </w:t>
      </w:r>
      <w:proofErr w:type="spellStart"/>
      <w:r>
        <w:rPr>
          <w:rFonts w:ascii="Arial Narrow" w:eastAsia="Candara" w:hAnsi="Arial Narrow" w:cs="Shonar Bangla"/>
        </w:rPr>
        <w:t>Line</w:t>
      </w:r>
      <w:proofErr w:type="spellEnd"/>
    </w:p>
    <w:p w:rsidR="00CB2CD0" w:rsidRDefault="00CB2CD0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 xml:space="preserve">. Motivação nas organizações – 05 horas – FGV </w:t>
      </w:r>
      <w:proofErr w:type="spellStart"/>
      <w:r>
        <w:rPr>
          <w:rFonts w:ascii="Arial Narrow" w:eastAsia="Candara" w:hAnsi="Arial Narrow" w:cs="Shonar Bangla"/>
        </w:rPr>
        <w:t>On</w:t>
      </w:r>
      <w:proofErr w:type="spellEnd"/>
      <w:r>
        <w:rPr>
          <w:rFonts w:ascii="Arial Narrow" w:eastAsia="Candara" w:hAnsi="Arial Narrow" w:cs="Shonar Bangla"/>
        </w:rPr>
        <w:t xml:space="preserve"> </w:t>
      </w:r>
      <w:proofErr w:type="spellStart"/>
      <w:r>
        <w:rPr>
          <w:rFonts w:ascii="Arial Narrow" w:eastAsia="Candara" w:hAnsi="Arial Narrow" w:cs="Shonar Bangla"/>
        </w:rPr>
        <w:t>Line</w:t>
      </w:r>
      <w:proofErr w:type="spellEnd"/>
    </w:p>
    <w:p w:rsidR="00CF6BDE" w:rsidRDefault="00CF6BDE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 xml:space="preserve">. </w:t>
      </w:r>
      <w:r w:rsidR="007D3A9F">
        <w:rPr>
          <w:rFonts w:ascii="Arial Narrow" w:eastAsia="Candara" w:hAnsi="Arial Narrow" w:cs="Shonar Bangla"/>
        </w:rPr>
        <w:t xml:space="preserve">Criação e execução da estratégia – 05 horas – FGV – </w:t>
      </w:r>
      <w:proofErr w:type="spellStart"/>
      <w:r w:rsidR="007D3A9F">
        <w:rPr>
          <w:rFonts w:ascii="Arial Narrow" w:eastAsia="Candara" w:hAnsi="Arial Narrow" w:cs="Shonar Bangla"/>
        </w:rPr>
        <w:t>On</w:t>
      </w:r>
      <w:proofErr w:type="spellEnd"/>
      <w:r w:rsidR="007D3A9F">
        <w:rPr>
          <w:rFonts w:ascii="Arial Narrow" w:eastAsia="Candara" w:hAnsi="Arial Narrow" w:cs="Shonar Bangla"/>
        </w:rPr>
        <w:t xml:space="preserve"> </w:t>
      </w:r>
      <w:proofErr w:type="spellStart"/>
      <w:r w:rsidR="007D3A9F">
        <w:rPr>
          <w:rFonts w:ascii="Arial Narrow" w:eastAsia="Candara" w:hAnsi="Arial Narrow" w:cs="Shonar Bangla"/>
        </w:rPr>
        <w:t>Line</w:t>
      </w:r>
      <w:proofErr w:type="spellEnd"/>
    </w:p>
    <w:p w:rsidR="00CB2CD0" w:rsidRPr="00CB2CD0" w:rsidRDefault="00CB2CD0">
      <w:pPr>
        <w:spacing w:line="240" w:lineRule="auto"/>
        <w:rPr>
          <w:rFonts w:ascii="Arial Narrow" w:eastAsia="Candara" w:hAnsi="Arial Narrow" w:cs="Shonar Bangla"/>
        </w:rPr>
      </w:pPr>
    </w:p>
    <w:p w:rsidR="00EE2CEF" w:rsidRPr="00EE2CEF" w:rsidRDefault="00931C63">
      <w:pPr>
        <w:spacing w:line="240" w:lineRule="auto"/>
        <w:rPr>
          <w:rFonts w:ascii="Arial Narrow" w:eastAsia="Candara" w:hAnsi="Arial Narrow" w:cs="Shonar Bangla"/>
          <w:b/>
          <w:u w:val="single"/>
        </w:rPr>
      </w:pPr>
      <w:r w:rsidRPr="00EE2CEF">
        <w:rPr>
          <w:rFonts w:ascii="Arial Narrow" w:eastAsia="Candara" w:hAnsi="Arial Narrow" w:cs="Shonar Bangla"/>
          <w:b/>
          <w:u w:val="single"/>
        </w:rPr>
        <w:t>Informações adicionais:</w:t>
      </w:r>
    </w:p>
    <w:p w:rsidR="00EE2CEF" w:rsidRPr="00EE2CEF" w:rsidRDefault="00A90E98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 xml:space="preserve">Vendedor </w:t>
      </w:r>
      <w:r w:rsidR="00931C63" w:rsidRPr="00EE2CEF">
        <w:rPr>
          <w:rFonts w:ascii="Arial Narrow" w:eastAsia="Candara" w:hAnsi="Arial Narrow" w:cs="Shonar Bangla"/>
        </w:rPr>
        <w:t xml:space="preserve">de convênios médicos, atendimento ao público, venda de combustíveis e lubrificantes, experiência </w:t>
      </w:r>
      <w:r w:rsidR="00837981">
        <w:rPr>
          <w:rFonts w:ascii="Arial Narrow" w:eastAsia="Candara" w:hAnsi="Arial Narrow" w:cs="Shonar Bangla"/>
        </w:rPr>
        <w:t xml:space="preserve">em rotinas </w:t>
      </w:r>
      <w:r w:rsidR="00931C63" w:rsidRPr="00EE2CEF">
        <w:rPr>
          <w:rFonts w:ascii="Arial Narrow" w:eastAsia="Candara" w:hAnsi="Arial Narrow" w:cs="Shonar Bangla"/>
        </w:rPr>
        <w:t>administrativa</w:t>
      </w:r>
      <w:r w:rsidR="00837981">
        <w:rPr>
          <w:rFonts w:ascii="Arial Narrow" w:eastAsia="Candara" w:hAnsi="Arial Narrow" w:cs="Shonar Bangla"/>
        </w:rPr>
        <w:t>s</w:t>
      </w:r>
      <w:r w:rsidR="00931C63" w:rsidRPr="00EE2CEF">
        <w:rPr>
          <w:rFonts w:ascii="Arial Narrow" w:eastAsia="Candara" w:hAnsi="Arial Narrow" w:cs="Shonar Bangla"/>
        </w:rPr>
        <w:t>, notas fiscais,</w:t>
      </w:r>
      <w:r w:rsidR="004716AF">
        <w:rPr>
          <w:rFonts w:ascii="Arial Narrow" w:eastAsia="Candara" w:hAnsi="Arial Narrow" w:cs="Shonar Bangla"/>
        </w:rPr>
        <w:t xml:space="preserve"> almoxarifado,</w:t>
      </w:r>
      <w:r w:rsidR="00931C63" w:rsidRPr="00EE2CEF">
        <w:rPr>
          <w:rFonts w:ascii="Arial Narrow" w:eastAsia="Candara" w:hAnsi="Arial Narrow" w:cs="Shonar Bangla"/>
        </w:rPr>
        <w:t xml:space="preserve"> controle de estoque</w:t>
      </w:r>
      <w:r w:rsidR="00CB2CD0">
        <w:rPr>
          <w:rFonts w:ascii="Arial Narrow" w:eastAsia="Candara" w:hAnsi="Arial Narrow" w:cs="Shonar Bangla"/>
        </w:rPr>
        <w:t>, conferência</w:t>
      </w:r>
      <w:r w:rsidR="00931C63" w:rsidRPr="00EE2CEF">
        <w:rPr>
          <w:rFonts w:ascii="Arial Narrow" w:eastAsia="Candara" w:hAnsi="Arial Narrow" w:cs="Shonar Bangla"/>
        </w:rPr>
        <w:t xml:space="preserve"> e compras.  </w:t>
      </w:r>
    </w:p>
    <w:p w:rsidR="00EE2CEF" w:rsidRPr="00EE2CEF" w:rsidRDefault="00EE2CEF">
      <w:pPr>
        <w:spacing w:line="240" w:lineRule="auto"/>
        <w:rPr>
          <w:rFonts w:ascii="Arial Narrow" w:eastAsia="Candara" w:hAnsi="Arial Narrow" w:cs="Shonar Bangla"/>
        </w:rPr>
      </w:pPr>
    </w:p>
    <w:p w:rsidR="00EE2CEF" w:rsidRDefault="00837981">
      <w:pPr>
        <w:spacing w:line="240" w:lineRule="auto"/>
        <w:rPr>
          <w:rFonts w:ascii="Arial Narrow" w:eastAsia="Candara" w:hAnsi="Arial Narrow" w:cs="Shonar Bangla"/>
          <w:b/>
          <w:u w:val="single"/>
        </w:rPr>
      </w:pPr>
      <w:r>
        <w:rPr>
          <w:rFonts w:ascii="Arial Narrow" w:eastAsia="Candara" w:hAnsi="Arial Narrow" w:cs="Shonar Bangla"/>
          <w:b/>
          <w:u w:val="single"/>
        </w:rPr>
        <w:t>Formação:</w:t>
      </w:r>
    </w:p>
    <w:p w:rsidR="009F00EB" w:rsidRDefault="009F00EB">
      <w:pPr>
        <w:spacing w:line="240" w:lineRule="auto"/>
        <w:rPr>
          <w:rFonts w:ascii="Arial Narrow" w:eastAsia="Candara" w:hAnsi="Arial Narrow" w:cs="Shonar Bangla"/>
          <w:b/>
          <w:u w:val="single"/>
        </w:rPr>
      </w:pPr>
    </w:p>
    <w:p w:rsidR="00A61E3C" w:rsidRDefault="00837981">
      <w:pPr>
        <w:spacing w:line="240" w:lineRule="auto"/>
        <w:rPr>
          <w:rFonts w:ascii="Arial Narrow" w:eastAsia="Candara" w:hAnsi="Arial Narrow" w:cs="Shonar Bangla"/>
        </w:rPr>
      </w:pPr>
      <w:r>
        <w:rPr>
          <w:rFonts w:ascii="Arial Narrow" w:eastAsia="Candara" w:hAnsi="Arial Narrow" w:cs="Shonar Bangla"/>
        </w:rPr>
        <w:t>. Bacharelado em administração em andamento – 1°</w:t>
      </w:r>
      <w:r w:rsidR="00A61E3C">
        <w:rPr>
          <w:rFonts w:ascii="Arial Narrow" w:eastAsia="Candara" w:hAnsi="Arial Narrow" w:cs="Shonar Bangla"/>
        </w:rPr>
        <w:t xml:space="preserve"> período – </w:t>
      </w:r>
      <w:r>
        <w:rPr>
          <w:rFonts w:ascii="Arial Narrow" w:eastAsia="Candara" w:hAnsi="Arial Narrow" w:cs="Shonar Bangla"/>
        </w:rPr>
        <w:t>FAG</w:t>
      </w:r>
      <w:r w:rsidR="00A61E3C">
        <w:rPr>
          <w:rFonts w:ascii="Arial Narrow" w:eastAsia="Candara" w:hAnsi="Arial Narrow" w:cs="Shonar Bangla"/>
        </w:rPr>
        <w:t>.</w:t>
      </w:r>
    </w:p>
    <w:p w:rsidR="00A61E3C" w:rsidRDefault="00A61E3C">
      <w:pPr>
        <w:spacing w:line="240" w:lineRule="auto"/>
        <w:rPr>
          <w:rFonts w:ascii="Arial Narrow" w:eastAsia="Candara" w:hAnsi="Arial Narrow" w:cs="Shonar Bangla"/>
        </w:rPr>
      </w:pPr>
    </w:p>
    <w:p w:rsidR="009F0F29" w:rsidRDefault="009F0F29">
      <w:pPr>
        <w:spacing w:line="240" w:lineRule="auto"/>
        <w:rPr>
          <w:rFonts w:ascii="Arial Narrow" w:eastAsia="Candara" w:hAnsi="Arial Narrow" w:cs="Shonar Bangla"/>
        </w:rPr>
      </w:pPr>
    </w:p>
    <w:p w:rsidR="009F0F29" w:rsidRPr="00837981" w:rsidRDefault="009F0F29">
      <w:pPr>
        <w:spacing w:line="240" w:lineRule="auto"/>
        <w:rPr>
          <w:rFonts w:ascii="Arial Narrow" w:eastAsia="Candara" w:hAnsi="Arial Narrow" w:cs="Shonar Bangla"/>
        </w:rPr>
      </w:pPr>
    </w:p>
    <w:p w:rsidR="009F0F29" w:rsidRDefault="00CB2CD0">
      <w:pPr>
        <w:spacing w:line="240" w:lineRule="auto"/>
        <w:rPr>
          <w:rFonts w:ascii="Arial Narrow" w:eastAsia="Candara" w:hAnsi="Arial Narrow" w:cs="Candara"/>
          <w:b/>
        </w:rPr>
      </w:pPr>
      <w:r w:rsidRPr="00CB2CD0">
        <w:rPr>
          <w:rFonts w:ascii="Arial Narrow" w:eastAsia="Candara" w:hAnsi="Arial Narrow" w:cs="Shonar Bangla"/>
          <w:b/>
          <w:u w:val="single"/>
        </w:rPr>
        <w:t>Experiências</w:t>
      </w:r>
      <w:r>
        <w:rPr>
          <w:rFonts w:ascii="Arial Narrow" w:eastAsia="Candara" w:hAnsi="Arial Narrow" w:cs="Shonar Bangla"/>
          <w:b/>
        </w:rPr>
        <w:t>:</w:t>
      </w:r>
      <w:r w:rsidR="00931C63" w:rsidRPr="00EE2CEF">
        <w:rPr>
          <w:rFonts w:ascii="Arial Narrow" w:eastAsia="Candara" w:hAnsi="Arial Narrow" w:cs="Candara"/>
          <w:b/>
        </w:rPr>
        <w:t xml:space="preserve"> </w:t>
      </w:r>
    </w:p>
    <w:p w:rsidR="00CB2CD0" w:rsidRDefault="00931C63">
      <w:pPr>
        <w:spacing w:line="240" w:lineRule="auto"/>
        <w:rPr>
          <w:rFonts w:ascii="Arial Narrow" w:eastAsia="Candara" w:hAnsi="Arial Narrow" w:cs="Candara"/>
          <w:b/>
        </w:rPr>
      </w:pPr>
      <w:r w:rsidRPr="00EE2CEF">
        <w:rPr>
          <w:rFonts w:ascii="Arial Narrow" w:eastAsia="Candara" w:hAnsi="Arial Narrow" w:cs="Candara"/>
          <w:b/>
        </w:rPr>
        <w:t xml:space="preserve">  </w:t>
      </w:r>
    </w:p>
    <w:p w:rsidR="00590E7B" w:rsidRDefault="00590E7B">
      <w:pPr>
        <w:spacing w:line="240" w:lineRule="auto"/>
        <w:rPr>
          <w:rFonts w:ascii="Arial Narrow" w:eastAsia="Candara" w:hAnsi="Arial Narrow" w:cs="Candara"/>
        </w:rPr>
      </w:pPr>
      <w:proofErr w:type="spellStart"/>
      <w:r>
        <w:rPr>
          <w:rFonts w:ascii="Arial Narrow" w:eastAsia="Candara" w:hAnsi="Arial Narrow" w:cs="Candara"/>
        </w:rPr>
        <w:t>Hastvel</w:t>
      </w:r>
      <w:proofErr w:type="spellEnd"/>
      <w:r>
        <w:rPr>
          <w:rFonts w:ascii="Arial Narrow" w:eastAsia="Candara" w:hAnsi="Arial Narrow" w:cs="Candara"/>
        </w:rPr>
        <w:t xml:space="preserve"> Indústria de acessórios para móveis</w:t>
      </w:r>
      <w:proofErr w:type="gramStart"/>
      <w:r>
        <w:rPr>
          <w:rFonts w:ascii="Arial Narrow" w:eastAsia="Candara" w:hAnsi="Arial Narrow" w:cs="Candara"/>
        </w:rPr>
        <w:t xml:space="preserve">  </w:t>
      </w:r>
      <w:proofErr w:type="gramEnd"/>
      <w:r>
        <w:rPr>
          <w:rFonts w:ascii="Arial Narrow" w:eastAsia="Candara" w:hAnsi="Arial Narrow" w:cs="Candara"/>
        </w:rPr>
        <w:t xml:space="preserve">- 2017/2018 – Controle de estoque, carga e descarga, conferência, alimentação de linha de produção, serviços externos </w:t>
      </w:r>
      <w:r w:rsidR="00D87708">
        <w:rPr>
          <w:rFonts w:ascii="Arial Narrow" w:eastAsia="Candara" w:hAnsi="Arial Narrow" w:cs="Candara"/>
        </w:rPr>
        <w:t>diversos como entrega de materiais e compras.</w:t>
      </w:r>
    </w:p>
    <w:p w:rsidR="00D87708" w:rsidRDefault="00D87708">
      <w:pPr>
        <w:spacing w:line="240" w:lineRule="auto"/>
        <w:rPr>
          <w:rFonts w:ascii="Arial Narrow" w:eastAsia="Candara" w:hAnsi="Arial Narrow" w:cs="Candara"/>
        </w:rPr>
      </w:pPr>
      <w:proofErr w:type="spellStart"/>
      <w:r>
        <w:rPr>
          <w:rFonts w:ascii="Arial Narrow" w:eastAsia="Candara" w:hAnsi="Arial Narrow" w:cs="Candara"/>
        </w:rPr>
        <w:t>Eucatur</w:t>
      </w:r>
      <w:proofErr w:type="spellEnd"/>
      <w:r>
        <w:rPr>
          <w:rFonts w:ascii="Arial Narrow" w:eastAsia="Candara" w:hAnsi="Arial Narrow" w:cs="Candara"/>
        </w:rPr>
        <w:t xml:space="preserve"> – União Cascavel Transp. Turismo LTDA – Auxiliar operacional – 2015 – Carga e descarga, organização de estoque, conferência de mercadorias.</w:t>
      </w:r>
    </w:p>
    <w:p w:rsidR="00D87708" w:rsidRDefault="00D87708">
      <w:pPr>
        <w:spacing w:line="240" w:lineRule="auto"/>
        <w:rPr>
          <w:rFonts w:ascii="Arial Narrow" w:eastAsia="Candara" w:hAnsi="Arial Narrow" w:cs="Candara"/>
        </w:rPr>
      </w:pPr>
      <w:r>
        <w:rPr>
          <w:rFonts w:ascii="Arial Narrow" w:eastAsia="Candara" w:hAnsi="Arial Narrow" w:cs="Candara"/>
        </w:rPr>
        <w:t xml:space="preserve">Auxiliar de escritório – </w:t>
      </w:r>
      <w:proofErr w:type="spellStart"/>
      <w:r>
        <w:rPr>
          <w:rFonts w:ascii="Arial Narrow" w:eastAsia="Candara" w:hAnsi="Arial Narrow" w:cs="Candara"/>
        </w:rPr>
        <w:t>Rosameire</w:t>
      </w:r>
      <w:proofErr w:type="spellEnd"/>
      <w:r>
        <w:rPr>
          <w:rFonts w:ascii="Arial Narrow" w:eastAsia="Candara" w:hAnsi="Arial Narrow" w:cs="Candara"/>
        </w:rPr>
        <w:t xml:space="preserve"> Lacerda Campos ME – </w:t>
      </w:r>
      <w:proofErr w:type="spellStart"/>
      <w:r>
        <w:rPr>
          <w:rFonts w:ascii="Arial Narrow" w:eastAsia="Candara" w:hAnsi="Arial Narrow" w:cs="Candara"/>
        </w:rPr>
        <w:t>Pompéu</w:t>
      </w:r>
      <w:proofErr w:type="spellEnd"/>
      <w:r>
        <w:rPr>
          <w:rFonts w:ascii="Arial Narrow" w:eastAsia="Candara" w:hAnsi="Arial Narrow" w:cs="Candara"/>
        </w:rPr>
        <w:t xml:space="preserve"> MG - 2004/2007 –</w:t>
      </w:r>
      <w:proofErr w:type="gramStart"/>
      <w:r>
        <w:rPr>
          <w:rFonts w:ascii="Arial Narrow" w:eastAsia="Candara" w:hAnsi="Arial Narrow" w:cs="Candara"/>
        </w:rPr>
        <w:t xml:space="preserve">  </w:t>
      </w:r>
      <w:proofErr w:type="gramEnd"/>
      <w:r>
        <w:rPr>
          <w:rFonts w:ascii="Arial Narrow" w:eastAsia="Candara" w:hAnsi="Arial Narrow" w:cs="Candara"/>
        </w:rPr>
        <w:t>Controle de estoque, recebimento de mercadorias, serviços financeiros diversos, cobranças, serviços de caixa, serviços bancários.</w:t>
      </w:r>
    </w:p>
    <w:p w:rsidR="00D87708" w:rsidRDefault="00D87708">
      <w:pPr>
        <w:spacing w:line="240" w:lineRule="auto"/>
        <w:rPr>
          <w:rFonts w:ascii="Arial Narrow" w:eastAsia="Candara" w:hAnsi="Arial Narrow" w:cs="Candara"/>
        </w:rPr>
      </w:pPr>
    </w:p>
    <w:p w:rsidR="00D87708" w:rsidRDefault="00D87708">
      <w:pPr>
        <w:spacing w:line="240" w:lineRule="auto"/>
        <w:rPr>
          <w:rFonts w:ascii="Arial Narrow" w:eastAsia="Candara" w:hAnsi="Arial Narrow" w:cs="Candara"/>
        </w:rPr>
      </w:pPr>
    </w:p>
    <w:p w:rsidR="00590E7B" w:rsidRPr="00590E7B" w:rsidRDefault="00590E7B">
      <w:pPr>
        <w:spacing w:line="240" w:lineRule="auto"/>
        <w:rPr>
          <w:rFonts w:ascii="Arial Narrow" w:eastAsia="Candara" w:hAnsi="Arial Narrow" w:cs="Candara"/>
        </w:rPr>
      </w:pPr>
    </w:p>
    <w:p w:rsidR="00FD120B" w:rsidRPr="00EE2CEF" w:rsidRDefault="00931C63">
      <w:pPr>
        <w:spacing w:line="240" w:lineRule="auto"/>
        <w:rPr>
          <w:rFonts w:ascii="Arial Narrow" w:eastAsia="Candara" w:hAnsi="Arial Narrow" w:cs="Candara"/>
          <w:b/>
        </w:rPr>
      </w:pPr>
      <w:r w:rsidRPr="00EE2CEF">
        <w:rPr>
          <w:rFonts w:ascii="Arial Narrow" w:eastAsia="Candara" w:hAnsi="Arial Narrow" w:cs="Candara"/>
          <w:b/>
        </w:rPr>
        <w:t xml:space="preserve">                                                                                        </w:t>
      </w:r>
    </w:p>
    <w:p w:rsidR="00FD120B" w:rsidRPr="00EE2CEF" w:rsidRDefault="00FD120B">
      <w:pPr>
        <w:spacing w:line="240" w:lineRule="auto"/>
        <w:rPr>
          <w:rFonts w:ascii="Arial Narrow" w:eastAsia="Candara" w:hAnsi="Arial Narrow" w:cs="Candara"/>
          <w:b/>
        </w:rPr>
      </w:pPr>
    </w:p>
    <w:p w:rsidR="00FD120B" w:rsidRPr="00EE2CEF" w:rsidRDefault="00931C63">
      <w:pPr>
        <w:spacing w:line="240" w:lineRule="auto"/>
        <w:rPr>
          <w:rFonts w:ascii="Arial Narrow" w:eastAsia="Candara" w:hAnsi="Arial Narrow" w:cs="Candara"/>
          <w:b/>
        </w:rPr>
      </w:pPr>
      <w:r w:rsidRPr="00EE2CEF">
        <w:rPr>
          <w:rFonts w:ascii="Arial Narrow" w:eastAsia="Candara" w:hAnsi="Arial Narrow" w:cs="Candara"/>
          <w:b/>
        </w:rPr>
        <w:tab/>
      </w:r>
      <w:r w:rsidRPr="00EE2CEF">
        <w:rPr>
          <w:rFonts w:ascii="Arial Narrow" w:eastAsia="Candara" w:hAnsi="Arial Narrow" w:cs="Candara"/>
          <w:b/>
        </w:rPr>
        <w:tab/>
      </w:r>
      <w:r w:rsidRPr="00EE2CEF">
        <w:rPr>
          <w:rFonts w:ascii="Arial Narrow" w:eastAsia="Candara" w:hAnsi="Arial Narrow" w:cs="Candara"/>
          <w:b/>
        </w:rPr>
        <w:tab/>
      </w:r>
      <w:r w:rsidRPr="00EE2CEF">
        <w:rPr>
          <w:rFonts w:ascii="Arial Narrow" w:eastAsia="Candara" w:hAnsi="Arial Narrow" w:cs="Candara"/>
          <w:b/>
        </w:rPr>
        <w:tab/>
      </w:r>
      <w:r w:rsidRPr="00EE2CEF">
        <w:rPr>
          <w:rFonts w:ascii="Arial Narrow" w:eastAsia="Candara" w:hAnsi="Arial Narrow" w:cs="Candara"/>
          <w:b/>
        </w:rPr>
        <w:tab/>
        <w:t xml:space="preserve">    </w:t>
      </w:r>
    </w:p>
    <w:p w:rsidR="00FD120B" w:rsidRPr="00EE2CEF" w:rsidRDefault="00FD120B">
      <w:pPr>
        <w:spacing w:line="240" w:lineRule="auto"/>
        <w:rPr>
          <w:rFonts w:ascii="Arial Narrow" w:eastAsia="Candara" w:hAnsi="Arial Narrow" w:cs="Candara"/>
          <w:b/>
          <w:u w:val="single"/>
        </w:rPr>
      </w:pPr>
    </w:p>
    <w:p w:rsidR="00FD120B" w:rsidRPr="00EE2CEF" w:rsidRDefault="00FD120B">
      <w:pPr>
        <w:spacing w:line="240" w:lineRule="auto"/>
        <w:rPr>
          <w:rFonts w:ascii="Arial Narrow" w:eastAsia="Candara" w:hAnsi="Arial Narrow" w:cs="Candara"/>
          <w:b/>
          <w:u w:val="single"/>
        </w:rPr>
      </w:pPr>
    </w:p>
    <w:p w:rsidR="00FD120B" w:rsidRPr="00EE2CEF" w:rsidRDefault="00FD120B">
      <w:pPr>
        <w:spacing w:line="240" w:lineRule="auto"/>
        <w:rPr>
          <w:rFonts w:ascii="Arial Narrow" w:eastAsia="Candara" w:hAnsi="Arial Narrow" w:cs="Candara"/>
          <w:b/>
        </w:rPr>
      </w:pPr>
    </w:p>
    <w:p w:rsidR="00FD120B" w:rsidRPr="00EE2CEF" w:rsidRDefault="00FD120B">
      <w:pPr>
        <w:spacing w:line="240" w:lineRule="auto"/>
        <w:rPr>
          <w:rFonts w:ascii="Arial Narrow" w:eastAsia="Candara" w:hAnsi="Arial Narrow" w:cs="Candara"/>
          <w:b/>
        </w:rPr>
      </w:pPr>
    </w:p>
    <w:p w:rsidR="00FD120B" w:rsidRPr="00EE2CEF" w:rsidRDefault="00FD120B">
      <w:pPr>
        <w:spacing w:line="240" w:lineRule="auto"/>
        <w:jc w:val="center"/>
        <w:rPr>
          <w:rFonts w:ascii="Arial Narrow" w:eastAsia="Candara" w:hAnsi="Arial Narrow" w:cs="Candara"/>
          <w:b/>
        </w:rPr>
      </w:pPr>
    </w:p>
    <w:p w:rsidR="00FD120B" w:rsidRPr="00EE2CEF" w:rsidRDefault="00FD120B">
      <w:pPr>
        <w:spacing w:line="240" w:lineRule="auto"/>
        <w:jc w:val="center"/>
        <w:rPr>
          <w:rFonts w:ascii="Arial Narrow" w:eastAsia="Candara" w:hAnsi="Arial Narrow" w:cs="Candara"/>
          <w:b/>
        </w:rPr>
      </w:pPr>
    </w:p>
    <w:p w:rsidR="00FD120B" w:rsidRPr="00EE2CEF" w:rsidRDefault="00FD120B">
      <w:pPr>
        <w:spacing w:line="240" w:lineRule="auto"/>
        <w:jc w:val="center"/>
        <w:rPr>
          <w:rFonts w:ascii="Arial Narrow" w:eastAsia="Candara" w:hAnsi="Arial Narrow" w:cs="Candara"/>
          <w:b/>
        </w:rPr>
      </w:pPr>
    </w:p>
    <w:sectPr w:rsidR="00FD120B" w:rsidRPr="00EE2CEF" w:rsidSect="00BD0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120B"/>
    <w:rsid w:val="000A5FEB"/>
    <w:rsid w:val="00181CD6"/>
    <w:rsid w:val="0020361C"/>
    <w:rsid w:val="00227115"/>
    <w:rsid w:val="002513D4"/>
    <w:rsid w:val="002B1CC7"/>
    <w:rsid w:val="003858C2"/>
    <w:rsid w:val="003A14ED"/>
    <w:rsid w:val="003D7663"/>
    <w:rsid w:val="00435F7D"/>
    <w:rsid w:val="004716AF"/>
    <w:rsid w:val="00590E7B"/>
    <w:rsid w:val="007D3A9F"/>
    <w:rsid w:val="00837981"/>
    <w:rsid w:val="008746A2"/>
    <w:rsid w:val="0090574C"/>
    <w:rsid w:val="00931C63"/>
    <w:rsid w:val="009F00EB"/>
    <w:rsid w:val="009F0F29"/>
    <w:rsid w:val="00A25FD0"/>
    <w:rsid w:val="00A61E3C"/>
    <w:rsid w:val="00A90E98"/>
    <w:rsid w:val="00BD0292"/>
    <w:rsid w:val="00C23DB2"/>
    <w:rsid w:val="00C92EEE"/>
    <w:rsid w:val="00CB2CD0"/>
    <w:rsid w:val="00CE5A29"/>
    <w:rsid w:val="00CF6BDE"/>
    <w:rsid w:val="00CF775E"/>
    <w:rsid w:val="00D87708"/>
    <w:rsid w:val="00EE2CEF"/>
    <w:rsid w:val="00FD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1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ago.geraldo@bol.com.br" TargetMode="External"/><Relationship Id="rId4" Type="http://schemas.openxmlformats.org/officeDocument/2006/relationships/hyperlink" Target="mailto:tiagosantos0439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Suelem</cp:lastModifiedBy>
  <cp:revision>18</cp:revision>
  <dcterms:created xsi:type="dcterms:W3CDTF">2017-01-03T16:10:00Z</dcterms:created>
  <dcterms:modified xsi:type="dcterms:W3CDTF">2018-07-06T12:19:00Z</dcterms:modified>
</cp:coreProperties>
</file>